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B" w:rsidRDefault="0045039B">
      <w:pPr>
        <w:pStyle w:val="NormalIndent"/>
        <w:tabs>
          <w:tab w:val="left" w:pos="-142"/>
        </w:tabs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GUIDELINES for Paper PREPARATION for </w:t>
      </w:r>
      <w:r w:rsidR="00D8376A">
        <w:rPr>
          <w:b/>
          <w:bCs/>
          <w:caps/>
          <w:sz w:val="28"/>
          <w:szCs w:val="28"/>
        </w:rPr>
        <w:t xml:space="preserve">The </w:t>
      </w:r>
      <w:r w:rsidR="00556D6C">
        <w:rPr>
          <w:b/>
          <w:bCs/>
          <w:caps/>
          <w:sz w:val="28"/>
          <w:szCs w:val="28"/>
        </w:rPr>
        <w:t>9</w:t>
      </w:r>
      <w:r w:rsidR="00383A72" w:rsidRPr="00383A72">
        <w:rPr>
          <w:b/>
          <w:bCs/>
          <w:caps/>
          <w:sz w:val="28"/>
          <w:szCs w:val="28"/>
          <w:vertAlign w:val="superscript"/>
        </w:rPr>
        <w:t>t</w:t>
      </w:r>
      <w:r w:rsidR="00383A72">
        <w:rPr>
          <w:b/>
          <w:bCs/>
          <w:caps/>
          <w:sz w:val="28"/>
          <w:szCs w:val="28"/>
          <w:vertAlign w:val="superscript"/>
        </w:rPr>
        <w:t>h</w:t>
      </w:r>
      <w:r w:rsidR="00383A72">
        <w:rPr>
          <w:b/>
          <w:bCs/>
          <w:caps/>
          <w:sz w:val="28"/>
          <w:szCs w:val="28"/>
        </w:rPr>
        <w:t xml:space="preserve"> </w:t>
      </w:r>
      <w:r w:rsidR="00383A72" w:rsidRPr="00383A72">
        <w:rPr>
          <w:b/>
          <w:bCs/>
          <w:caps/>
          <w:sz w:val="28"/>
          <w:szCs w:val="28"/>
        </w:rPr>
        <w:t>Graz Brain-Co</w:t>
      </w:r>
      <w:r w:rsidR="00D8376A">
        <w:rPr>
          <w:b/>
          <w:bCs/>
          <w:caps/>
          <w:sz w:val="28"/>
          <w:szCs w:val="28"/>
        </w:rPr>
        <w:t>mputer Interface Conference 20</w:t>
      </w:r>
      <w:r w:rsidR="00556D6C">
        <w:rPr>
          <w:b/>
          <w:bCs/>
          <w:caps/>
          <w:sz w:val="28"/>
          <w:szCs w:val="28"/>
        </w:rPr>
        <w:t>24</w:t>
      </w:r>
      <w:r w:rsidR="00D8376A">
        <w:rPr>
          <w:b/>
          <w:bCs/>
          <w:caps/>
          <w:sz w:val="28"/>
          <w:szCs w:val="28"/>
        </w:rPr>
        <w:t xml:space="preserve"> (GBCIC20</w:t>
      </w:r>
      <w:r w:rsidR="00556D6C">
        <w:rPr>
          <w:b/>
          <w:bCs/>
          <w:caps/>
          <w:sz w:val="28"/>
          <w:szCs w:val="28"/>
        </w:rPr>
        <w:t>24</w:t>
      </w:r>
      <w:r w:rsidR="00AD4275">
        <w:rPr>
          <w:b/>
          <w:bCs/>
          <w:caps/>
          <w:sz w:val="28"/>
          <w:szCs w:val="28"/>
        </w:rPr>
        <w:t>)</w:t>
      </w:r>
    </w:p>
    <w:p w:rsidR="0045039B" w:rsidRPr="00AD1D72" w:rsidRDefault="0045039B" w:rsidP="00AD1D72">
      <w:pPr>
        <w:pStyle w:val="NormalIndent"/>
        <w:ind w:left="0" w:firstLine="0"/>
        <w:jc w:val="center"/>
        <w:rPr>
          <w:sz w:val="24"/>
          <w:szCs w:val="24"/>
        </w:rPr>
      </w:pPr>
    </w:p>
    <w:p w:rsidR="0045039B" w:rsidRPr="00AD1D72" w:rsidRDefault="0045039B" w:rsidP="00AD1D72">
      <w:pPr>
        <w:jc w:val="center"/>
        <w:rPr>
          <w:lang w:val="en-US"/>
        </w:rPr>
      </w:pPr>
      <w:r w:rsidRPr="00AD1D72">
        <w:rPr>
          <w:lang w:val="en-US"/>
        </w:rPr>
        <w:t>A.B. First Author</w:t>
      </w:r>
      <w:r w:rsidRPr="00AD1D72">
        <w:rPr>
          <w:position w:val="6"/>
          <w:lang w:val="en-US"/>
        </w:rPr>
        <w:t>1</w:t>
      </w:r>
      <w:r w:rsidRPr="00AD1D72">
        <w:rPr>
          <w:lang w:val="en-US"/>
        </w:rPr>
        <w:t>, C.D. Author</w:t>
      </w:r>
      <w:r w:rsidRPr="00AD1D72">
        <w:rPr>
          <w:position w:val="6"/>
          <w:lang w:val="en-US"/>
        </w:rPr>
        <w:t>2</w:t>
      </w:r>
      <w:r w:rsidRPr="00AD1D72">
        <w:rPr>
          <w:lang w:val="en-US"/>
        </w:rPr>
        <w:t>, E.F. Author</w:t>
      </w:r>
      <w:r w:rsidRPr="00AD1D72">
        <w:rPr>
          <w:position w:val="6"/>
          <w:lang w:val="en-US"/>
        </w:rPr>
        <w:t>3</w:t>
      </w:r>
    </w:p>
    <w:p w:rsidR="0045039B" w:rsidRPr="00AD1D72" w:rsidRDefault="0045039B" w:rsidP="00AD1D72">
      <w:pPr>
        <w:jc w:val="center"/>
        <w:rPr>
          <w:rFonts w:eastAsia="???"/>
          <w:lang w:val="en-US"/>
        </w:rPr>
      </w:pPr>
    </w:p>
    <w:p w:rsidR="0045039B" w:rsidRPr="00AD1D72" w:rsidRDefault="0045039B" w:rsidP="00AD1D72">
      <w:pPr>
        <w:jc w:val="center"/>
        <w:rPr>
          <w:lang w:val="en-US"/>
        </w:rPr>
      </w:pPr>
      <w:proofErr w:type="gramStart"/>
      <w:r w:rsidRPr="00AD1D72">
        <w:rPr>
          <w:position w:val="6"/>
          <w:lang w:val="en-US"/>
        </w:rPr>
        <w:t>1</w:t>
      </w:r>
      <w:proofErr w:type="gramEnd"/>
      <w:r w:rsidRPr="00AD1D72">
        <w:rPr>
          <w:lang w:val="en-US"/>
        </w:rPr>
        <w:t xml:space="preserve"> Institute of </w:t>
      </w:r>
      <w:r w:rsidR="00383A72" w:rsidRPr="00AD1D72">
        <w:rPr>
          <w:lang w:val="en-US"/>
        </w:rPr>
        <w:t>Neural Engineering</w:t>
      </w:r>
      <w:r w:rsidRPr="00AD1D72">
        <w:rPr>
          <w:lang w:val="en-US"/>
        </w:rPr>
        <w:t>, Graz University of Technology, Graz, Austria</w:t>
      </w:r>
    </w:p>
    <w:p w:rsidR="0045039B" w:rsidRPr="00AD1D72" w:rsidRDefault="0045039B">
      <w:pPr>
        <w:jc w:val="center"/>
        <w:rPr>
          <w:lang w:val="en-US"/>
        </w:rPr>
      </w:pPr>
      <w:proofErr w:type="gramStart"/>
      <w:r w:rsidRPr="00AD1D72">
        <w:rPr>
          <w:position w:val="6"/>
          <w:lang w:val="en-US"/>
        </w:rPr>
        <w:t>2</w:t>
      </w:r>
      <w:proofErr w:type="gramEnd"/>
      <w:r w:rsidRPr="00AD1D72">
        <w:rPr>
          <w:lang w:val="en-US"/>
        </w:rPr>
        <w:t xml:space="preserve"> Institute of Medical Informatics, University of Berlin, Berlin, Germany</w:t>
      </w:r>
    </w:p>
    <w:p w:rsidR="0045039B" w:rsidRPr="00AD1D72" w:rsidRDefault="0045039B">
      <w:pPr>
        <w:jc w:val="center"/>
        <w:rPr>
          <w:lang w:val="en-US"/>
        </w:rPr>
      </w:pPr>
      <w:proofErr w:type="gramStart"/>
      <w:r w:rsidRPr="00AD1D72">
        <w:rPr>
          <w:position w:val="6"/>
          <w:lang w:val="en-US"/>
        </w:rPr>
        <w:t>3</w:t>
      </w:r>
      <w:proofErr w:type="gramEnd"/>
      <w:r w:rsidRPr="00AD1D72">
        <w:rPr>
          <w:lang w:val="en-US"/>
        </w:rPr>
        <w:t xml:space="preserve"> Center of Medical Engineering, San Diego, CA, United States</w:t>
      </w:r>
    </w:p>
    <w:p w:rsidR="0045039B" w:rsidRPr="00AD1D72" w:rsidRDefault="0045039B" w:rsidP="00383A72">
      <w:pPr>
        <w:pStyle w:val="Heading5"/>
        <w:spacing w:before="240"/>
        <w:rPr>
          <w:rFonts w:ascii="???"/>
          <w:lang w:val="en-US"/>
        </w:rPr>
      </w:pPr>
      <w:r w:rsidRPr="00AD1D72">
        <w:rPr>
          <w:lang w:val="en-US"/>
        </w:rPr>
        <w:t xml:space="preserve">E-mail: Address of the </w:t>
      </w:r>
      <w:r w:rsidR="00383A72" w:rsidRPr="00AD1D72">
        <w:rPr>
          <w:lang w:val="en-US"/>
        </w:rPr>
        <w:t>corresponding author</w:t>
      </w:r>
    </w:p>
    <w:p w:rsidR="0045039B" w:rsidRPr="00835D3D" w:rsidRDefault="0045039B" w:rsidP="00835D3D">
      <w:pPr>
        <w:pStyle w:val="Footer"/>
        <w:tabs>
          <w:tab w:val="clear" w:pos="4252"/>
          <w:tab w:val="clear" w:pos="8504"/>
        </w:tabs>
        <w:ind w:firstLine="0"/>
        <w:rPr>
          <w:bCs/>
        </w:rPr>
      </w:pPr>
    </w:p>
    <w:p w:rsidR="00835D3D" w:rsidRDefault="00835D3D" w:rsidP="00835D3D">
      <w:pPr>
        <w:pStyle w:val="Footer"/>
        <w:tabs>
          <w:tab w:val="clear" w:pos="4252"/>
          <w:tab w:val="clear" w:pos="8504"/>
        </w:tabs>
        <w:ind w:firstLine="0"/>
        <w:rPr>
          <w:b/>
          <w:bCs/>
        </w:rPr>
      </w:pPr>
    </w:p>
    <w:p w:rsidR="00835D3D" w:rsidRPr="00835D3D" w:rsidRDefault="00835D3D" w:rsidP="00835D3D">
      <w:pPr>
        <w:pStyle w:val="Footer"/>
        <w:tabs>
          <w:tab w:val="clear" w:pos="4252"/>
          <w:tab w:val="clear" w:pos="8504"/>
        </w:tabs>
        <w:ind w:firstLine="0"/>
        <w:rPr>
          <w:bCs/>
        </w:rPr>
        <w:sectPr w:rsidR="00835D3D" w:rsidRPr="00835D3D" w:rsidSect="00383A72">
          <w:type w:val="continuous"/>
          <w:pgSz w:w="11906" w:h="16838" w:code="9"/>
          <w:pgMar w:top="1418" w:right="1134" w:bottom="1418" w:left="1134" w:header="720" w:footer="720" w:gutter="0"/>
          <w:cols w:space="720"/>
          <w:noEndnote/>
          <w:docGrid w:linePitch="326"/>
        </w:sectPr>
      </w:pPr>
    </w:p>
    <w:p w:rsidR="0045039B" w:rsidRDefault="00AC115E">
      <w:pPr>
        <w:pStyle w:val="BodyText"/>
        <w:rPr>
          <w:rFonts w:eastAsia="???"/>
          <w:b w:val="0"/>
          <w:bCs w:val="0"/>
        </w:rPr>
      </w:pPr>
      <w:r>
        <w:rPr>
          <w:rFonts w:eastAsia="???"/>
          <w:b w:val="0"/>
          <w:bCs w:val="0"/>
          <w:caps/>
        </w:rPr>
        <w:t>ABSTRACT</w:t>
      </w:r>
      <w:r w:rsidR="0045039B">
        <w:rPr>
          <w:rFonts w:eastAsia="???"/>
          <w:b w:val="0"/>
          <w:bCs w:val="0"/>
        </w:rPr>
        <w:t xml:space="preserve">: Instructions are provided for preparing papers for the upcoming </w:t>
      </w:r>
      <w:r w:rsidR="00117590">
        <w:rPr>
          <w:rFonts w:eastAsia="???"/>
          <w:b w:val="0"/>
          <w:bCs w:val="0"/>
        </w:rPr>
        <w:t xml:space="preserve">The </w:t>
      </w:r>
      <w:proofErr w:type="gramStart"/>
      <w:r w:rsidR="00556D6C">
        <w:rPr>
          <w:rFonts w:eastAsia="???"/>
          <w:b w:val="0"/>
          <w:bCs w:val="0"/>
        </w:rPr>
        <w:t>9</w:t>
      </w:r>
      <w:r w:rsidR="00383A72" w:rsidRPr="00383A72">
        <w:rPr>
          <w:rFonts w:eastAsia="???"/>
          <w:b w:val="0"/>
          <w:bCs w:val="0"/>
          <w:vertAlign w:val="superscript"/>
        </w:rPr>
        <w:t>th</w:t>
      </w:r>
      <w:proofErr w:type="gramEnd"/>
      <w:r w:rsidR="00383A72" w:rsidRPr="00383A72">
        <w:rPr>
          <w:rFonts w:eastAsia="???"/>
          <w:b w:val="0"/>
          <w:bCs w:val="0"/>
        </w:rPr>
        <w:t xml:space="preserve"> Graz Brain-Co</w:t>
      </w:r>
      <w:r w:rsidR="00556D6C">
        <w:rPr>
          <w:rFonts w:eastAsia="???"/>
          <w:b w:val="0"/>
          <w:bCs w:val="0"/>
        </w:rPr>
        <w:t>mputer Interface Conference 2024</w:t>
      </w:r>
      <w:r w:rsidR="0045039B">
        <w:rPr>
          <w:rFonts w:eastAsia="???"/>
          <w:b w:val="0"/>
          <w:bCs w:val="0"/>
        </w:rPr>
        <w:t xml:space="preserve">. They </w:t>
      </w:r>
      <w:proofErr w:type="gramStart"/>
      <w:r w:rsidR="0045039B">
        <w:rPr>
          <w:rFonts w:eastAsia="???"/>
          <w:b w:val="0"/>
          <w:bCs w:val="0"/>
        </w:rPr>
        <w:t>are intended</w:t>
      </w:r>
      <w:proofErr w:type="gramEnd"/>
      <w:r w:rsidR="0045039B">
        <w:rPr>
          <w:rFonts w:eastAsia="???"/>
          <w:b w:val="0"/>
          <w:bCs w:val="0"/>
        </w:rPr>
        <w:t xml:space="preserve"> to guide the authors in preparing camera-ready hardcopy as well as the electronic form of their papers.</w:t>
      </w:r>
    </w:p>
    <w:p w:rsidR="0045039B" w:rsidRDefault="0045039B" w:rsidP="00137FE3">
      <w:pPr>
        <w:pStyle w:val="BodyText"/>
        <w:rPr>
          <w:rFonts w:eastAsia="???"/>
          <w:b w:val="0"/>
          <w:bCs w:val="0"/>
        </w:rPr>
      </w:pPr>
      <w:r>
        <w:rPr>
          <w:rFonts w:eastAsia="???"/>
          <w:b w:val="0"/>
          <w:bCs w:val="0"/>
        </w:rPr>
        <w:t xml:space="preserve">The </w:t>
      </w:r>
      <w:r w:rsidR="00137FE3">
        <w:rPr>
          <w:rFonts w:eastAsia="???"/>
          <w:b w:val="0"/>
          <w:bCs w:val="0"/>
        </w:rPr>
        <w:t xml:space="preserve">abstracts </w:t>
      </w:r>
      <w:r>
        <w:rPr>
          <w:rFonts w:eastAsia="???"/>
          <w:b w:val="0"/>
          <w:bCs w:val="0"/>
        </w:rPr>
        <w:t xml:space="preserve">will be published </w:t>
      </w:r>
      <w:r w:rsidR="00554191">
        <w:rPr>
          <w:rFonts w:eastAsia="???"/>
          <w:b w:val="0"/>
          <w:bCs w:val="0"/>
        </w:rPr>
        <w:t>in the</w:t>
      </w:r>
      <w:r w:rsidR="00137FE3">
        <w:rPr>
          <w:rFonts w:eastAsia="???"/>
          <w:b w:val="0"/>
          <w:bCs w:val="0"/>
        </w:rPr>
        <w:t xml:space="preserve"> p</w:t>
      </w:r>
      <w:r w:rsidR="00137FE3" w:rsidRPr="00137FE3">
        <w:rPr>
          <w:rFonts w:eastAsia="???"/>
          <w:b w:val="0"/>
          <w:bCs w:val="0"/>
        </w:rPr>
        <w:t>roce</w:t>
      </w:r>
      <w:r w:rsidR="00117590">
        <w:rPr>
          <w:rFonts w:eastAsia="???"/>
          <w:b w:val="0"/>
          <w:bCs w:val="0"/>
        </w:rPr>
        <w:t>edings of T</w:t>
      </w:r>
      <w:r w:rsidR="00137FE3">
        <w:rPr>
          <w:rFonts w:eastAsia="???"/>
          <w:b w:val="0"/>
          <w:bCs w:val="0"/>
        </w:rPr>
        <w:t xml:space="preserve">he </w:t>
      </w:r>
      <w:proofErr w:type="gramStart"/>
      <w:r w:rsidR="00556D6C">
        <w:rPr>
          <w:rFonts w:eastAsia="???"/>
          <w:b w:val="0"/>
          <w:bCs w:val="0"/>
        </w:rPr>
        <w:t>9</w:t>
      </w:r>
      <w:r w:rsidR="00137FE3" w:rsidRPr="00137FE3">
        <w:rPr>
          <w:rFonts w:eastAsia="???"/>
          <w:b w:val="0"/>
          <w:bCs w:val="0"/>
          <w:vertAlign w:val="superscript"/>
        </w:rPr>
        <w:t>th</w:t>
      </w:r>
      <w:proofErr w:type="gramEnd"/>
      <w:r w:rsidR="00137FE3">
        <w:rPr>
          <w:rFonts w:eastAsia="???"/>
          <w:b w:val="0"/>
          <w:bCs w:val="0"/>
        </w:rPr>
        <w:t xml:space="preserve"> International </w:t>
      </w:r>
      <w:r w:rsidR="00137FE3" w:rsidRPr="00137FE3">
        <w:rPr>
          <w:rFonts w:eastAsia="???"/>
          <w:b w:val="0"/>
          <w:bCs w:val="0"/>
        </w:rPr>
        <w:t>Brain-Co</w:t>
      </w:r>
      <w:r w:rsidR="00556D6C">
        <w:rPr>
          <w:rFonts w:eastAsia="???"/>
          <w:b w:val="0"/>
          <w:bCs w:val="0"/>
        </w:rPr>
        <w:t>mputer Interface Conference 2024</w:t>
      </w:r>
      <w:r w:rsidR="00137FE3">
        <w:rPr>
          <w:rFonts w:eastAsia="???"/>
          <w:b w:val="0"/>
          <w:bCs w:val="0"/>
        </w:rPr>
        <w:t xml:space="preserve"> by the</w:t>
      </w:r>
      <w:r w:rsidR="00137FE3" w:rsidRPr="00137FE3">
        <w:t xml:space="preserve"> </w:t>
      </w:r>
      <w:proofErr w:type="spellStart"/>
      <w:r w:rsidR="00137FE3" w:rsidRPr="00137FE3">
        <w:rPr>
          <w:rFonts w:eastAsia="???"/>
          <w:b w:val="0"/>
          <w:bCs w:val="0"/>
        </w:rPr>
        <w:t>Verlag</w:t>
      </w:r>
      <w:proofErr w:type="spellEnd"/>
      <w:r w:rsidR="00137FE3" w:rsidRPr="00137FE3">
        <w:rPr>
          <w:rFonts w:eastAsia="???"/>
          <w:b w:val="0"/>
          <w:bCs w:val="0"/>
        </w:rPr>
        <w:t xml:space="preserve"> der </w:t>
      </w:r>
      <w:proofErr w:type="spellStart"/>
      <w:r w:rsidR="00137FE3" w:rsidRPr="00137FE3">
        <w:rPr>
          <w:rFonts w:eastAsia="???"/>
          <w:b w:val="0"/>
          <w:bCs w:val="0"/>
        </w:rPr>
        <w:t>Technischen</w:t>
      </w:r>
      <w:proofErr w:type="spellEnd"/>
      <w:r w:rsidR="00137FE3" w:rsidRPr="00137FE3">
        <w:rPr>
          <w:rFonts w:eastAsia="???"/>
          <w:b w:val="0"/>
          <w:bCs w:val="0"/>
        </w:rPr>
        <w:t xml:space="preserve"> </w:t>
      </w:r>
      <w:proofErr w:type="spellStart"/>
      <w:r w:rsidR="00137FE3" w:rsidRPr="00137FE3">
        <w:rPr>
          <w:rFonts w:eastAsia="???"/>
          <w:b w:val="0"/>
          <w:bCs w:val="0"/>
        </w:rPr>
        <w:t>Universität</w:t>
      </w:r>
      <w:proofErr w:type="spellEnd"/>
      <w:r w:rsidR="00137FE3" w:rsidRPr="00137FE3">
        <w:rPr>
          <w:rFonts w:eastAsia="???"/>
          <w:b w:val="0"/>
          <w:bCs w:val="0"/>
        </w:rPr>
        <w:t xml:space="preserve"> Graz</w:t>
      </w:r>
      <w:r w:rsidR="00137FE3">
        <w:rPr>
          <w:rFonts w:eastAsia="???"/>
          <w:b w:val="0"/>
          <w:bCs w:val="0"/>
        </w:rPr>
        <w:t xml:space="preserve">. A maximum of </w:t>
      </w:r>
      <w:proofErr w:type="gramStart"/>
      <w:r w:rsidR="00137FE3">
        <w:rPr>
          <w:rFonts w:eastAsia="???"/>
          <w:b w:val="0"/>
          <w:bCs w:val="0"/>
        </w:rPr>
        <w:t>6</w:t>
      </w:r>
      <w:proofErr w:type="gramEnd"/>
      <w:r>
        <w:rPr>
          <w:rFonts w:eastAsia="???"/>
          <w:b w:val="0"/>
          <w:bCs w:val="0"/>
          <w:color w:val="FF0000"/>
        </w:rPr>
        <w:t xml:space="preserve"> </w:t>
      </w:r>
      <w:r>
        <w:rPr>
          <w:rFonts w:eastAsia="???"/>
          <w:b w:val="0"/>
          <w:bCs w:val="0"/>
        </w:rPr>
        <w:t xml:space="preserve">pages may be submitted. Only papers prepared according to these instructions and which </w:t>
      </w:r>
      <w:r w:rsidR="00137FE3">
        <w:rPr>
          <w:rFonts w:eastAsia="???"/>
          <w:b w:val="0"/>
          <w:bCs w:val="0"/>
        </w:rPr>
        <w:t>are submitted via the online system</w:t>
      </w:r>
      <w:r>
        <w:rPr>
          <w:rFonts w:eastAsia="???"/>
          <w:b w:val="0"/>
          <w:bCs w:val="0"/>
        </w:rPr>
        <w:t xml:space="preserve"> before </w:t>
      </w:r>
      <w:r w:rsidR="003232EE">
        <w:rPr>
          <w:rFonts w:eastAsia="???"/>
          <w:b w:val="0"/>
          <w:bCs w:val="0"/>
        </w:rPr>
        <w:t xml:space="preserve">February </w:t>
      </w:r>
      <w:proofErr w:type="gramStart"/>
      <w:r w:rsidR="003232EE">
        <w:rPr>
          <w:rFonts w:eastAsia="???"/>
          <w:b w:val="0"/>
          <w:bCs w:val="0"/>
        </w:rPr>
        <w:t>29</w:t>
      </w:r>
      <w:r w:rsidR="00137FE3" w:rsidRPr="00202FC6">
        <w:rPr>
          <w:rFonts w:eastAsia="???"/>
          <w:b w:val="0"/>
          <w:bCs w:val="0"/>
          <w:vertAlign w:val="superscript"/>
        </w:rPr>
        <w:t>t</w:t>
      </w:r>
      <w:r w:rsidR="00556D6C">
        <w:rPr>
          <w:rFonts w:eastAsia="???"/>
          <w:b w:val="0"/>
          <w:bCs w:val="0"/>
          <w:vertAlign w:val="superscript"/>
        </w:rPr>
        <w:t>h</w:t>
      </w:r>
      <w:proofErr w:type="gramEnd"/>
      <w:r w:rsidR="00D8376A">
        <w:rPr>
          <w:rFonts w:eastAsia="???"/>
          <w:b w:val="0"/>
          <w:bCs w:val="0"/>
        </w:rPr>
        <w:t xml:space="preserve"> 20</w:t>
      </w:r>
      <w:r w:rsidR="00556D6C">
        <w:rPr>
          <w:rFonts w:eastAsia="???"/>
          <w:b w:val="0"/>
          <w:bCs w:val="0"/>
        </w:rPr>
        <w:t>24</w:t>
      </w:r>
      <w:r>
        <w:rPr>
          <w:rFonts w:eastAsia="???"/>
          <w:b w:val="0"/>
          <w:bCs w:val="0"/>
        </w:rPr>
        <w:t xml:space="preserve"> will be published. Completed registration of the </w:t>
      </w:r>
      <w:r w:rsidR="00726B35">
        <w:rPr>
          <w:rFonts w:eastAsia="???"/>
          <w:b w:val="0"/>
          <w:bCs w:val="0"/>
        </w:rPr>
        <w:t xml:space="preserve">presenting </w:t>
      </w:r>
      <w:r>
        <w:rPr>
          <w:rFonts w:eastAsia="???"/>
          <w:b w:val="0"/>
          <w:bCs w:val="0"/>
        </w:rPr>
        <w:t>contributor is a further requirement.</w:t>
      </w:r>
    </w:p>
    <w:p w:rsidR="0045039B" w:rsidRDefault="0045039B">
      <w:pPr>
        <w:pStyle w:val="Footer"/>
        <w:tabs>
          <w:tab w:val="clear" w:pos="4252"/>
          <w:tab w:val="clear" w:pos="8504"/>
        </w:tabs>
      </w:pPr>
    </w:p>
    <w:p w:rsidR="0045039B" w:rsidRDefault="0045039B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>INTRODUCTION</w:t>
      </w:r>
    </w:p>
    <w:p w:rsidR="0045039B" w:rsidRDefault="0045039B">
      <w:pPr>
        <w:rPr>
          <w:lang w:val="en-US"/>
        </w:rPr>
      </w:pP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The guidelines for the composition of the scientific contributions </w:t>
      </w:r>
      <w:proofErr w:type="gramStart"/>
      <w:r>
        <w:rPr>
          <w:lang w:val="en-US"/>
        </w:rPr>
        <w:t>will be scheduled</w:t>
      </w:r>
      <w:proofErr w:type="gramEnd"/>
      <w:r>
        <w:rPr>
          <w:lang w:val="en-US"/>
        </w:rPr>
        <w:t xml:space="preserve"> subsequently. The official language of the conference and for the scientific contributions is English (if required, consult a native speaker). The abstract </w:t>
      </w:r>
      <w:r w:rsidR="00554191">
        <w:rPr>
          <w:lang w:val="en-US"/>
        </w:rPr>
        <w:t>must</w:t>
      </w:r>
      <w:r>
        <w:rPr>
          <w:lang w:val="en-US"/>
        </w:rPr>
        <w:t xml:space="preserve"> not exceed 160 words (no indent).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Please read the following guidelines carefully before composing your contributions. All contributions will be published </w:t>
      </w:r>
      <w:r w:rsidR="00554191">
        <w:rPr>
          <w:lang w:val="en-US"/>
        </w:rPr>
        <w:t>in the</w:t>
      </w:r>
      <w:r w:rsidR="00117590">
        <w:rPr>
          <w:lang w:val="en-US"/>
        </w:rPr>
        <w:t xml:space="preserve"> proceedings of T</w:t>
      </w:r>
      <w:r w:rsidR="00556D6C">
        <w:rPr>
          <w:lang w:val="en-US"/>
        </w:rPr>
        <w:t>he 9</w:t>
      </w:r>
      <w:r w:rsidR="00554191" w:rsidRPr="00554191">
        <w:rPr>
          <w:vertAlign w:val="superscript"/>
          <w:lang w:val="en-US"/>
        </w:rPr>
        <w:t>th</w:t>
      </w:r>
      <w:r w:rsidR="00554191" w:rsidRPr="00554191">
        <w:rPr>
          <w:lang w:val="en-US"/>
        </w:rPr>
        <w:t xml:space="preserve"> International Brain-Co</w:t>
      </w:r>
      <w:r w:rsidR="00556D6C">
        <w:rPr>
          <w:lang w:val="en-US"/>
        </w:rPr>
        <w:t>mputer Interface Conference 2024</w:t>
      </w:r>
      <w:r w:rsidR="00554191" w:rsidRPr="00554191">
        <w:rPr>
          <w:lang w:val="en-US"/>
        </w:rPr>
        <w:t xml:space="preserve"> by the </w:t>
      </w:r>
      <w:proofErr w:type="spellStart"/>
      <w:r w:rsidR="00554191" w:rsidRPr="00554191">
        <w:rPr>
          <w:lang w:val="en-US"/>
        </w:rPr>
        <w:t>Verlag</w:t>
      </w:r>
      <w:proofErr w:type="spellEnd"/>
      <w:r w:rsidR="00554191" w:rsidRPr="00554191">
        <w:rPr>
          <w:lang w:val="en-US"/>
        </w:rPr>
        <w:t xml:space="preserve"> der </w:t>
      </w:r>
      <w:proofErr w:type="spellStart"/>
      <w:r w:rsidR="00554191" w:rsidRPr="00554191">
        <w:rPr>
          <w:lang w:val="en-US"/>
        </w:rPr>
        <w:t>Technischen</w:t>
      </w:r>
      <w:proofErr w:type="spellEnd"/>
      <w:r w:rsidR="00554191" w:rsidRPr="00554191">
        <w:rPr>
          <w:lang w:val="en-US"/>
        </w:rPr>
        <w:t xml:space="preserve"> </w:t>
      </w:r>
      <w:proofErr w:type="spellStart"/>
      <w:r w:rsidR="00554191" w:rsidRPr="00554191">
        <w:rPr>
          <w:lang w:val="en-US"/>
        </w:rPr>
        <w:t>Universität</w:t>
      </w:r>
      <w:proofErr w:type="spellEnd"/>
      <w:r w:rsidR="00554191" w:rsidRPr="00554191">
        <w:rPr>
          <w:lang w:val="en-US"/>
        </w:rPr>
        <w:t xml:space="preserve"> Graz</w:t>
      </w:r>
      <w:r w:rsidR="00554191">
        <w:rPr>
          <w:lang w:val="en-US"/>
        </w:rPr>
        <w:t xml:space="preserve"> as an e-book including </w:t>
      </w:r>
      <w:proofErr w:type="spellStart"/>
      <w:r w:rsidR="00554191">
        <w:rPr>
          <w:lang w:val="en-US"/>
        </w:rPr>
        <w:t>dois</w:t>
      </w:r>
      <w:proofErr w:type="spellEnd"/>
      <w:r>
        <w:rPr>
          <w:lang w:val="en-US"/>
        </w:rPr>
        <w:t xml:space="preserve">. </w:t>
      </w:r>
      <w:r w:rsidR="00554191">
        <w:rPr>
          <w:lang w:val="en-US"/>
        </w:rPr>
        <w:t xml:space="preserve">The proceedings will be available </w:t>
      </w:r>
      <w:r>
        <w:rPr>
          <w:lang w:val="en-US"/>
        </w:rPr>
        <w:t>at the beginning of the con</w:t>
      </w:r>
      <w:r w:rsidR="00554191">
        <w:rPr>
          <w:lang w:val="en-US"/>
        </w:rPr>
        <w:t>ference</w:t>
      </w:r>
      <w:r>
        <w:rPr>
          <w:lang w:val="en-US"/>
        </w:rPr>
        <w:t>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The following set of guidelines (used as an example) </w:t>
      </w:r>
      <w:proofErr w:type="gramStart"/>
      <w:r w:rsidR="00554191">
        <w:rPr>
          <w:lang w:val="en-US"/>
        </w:rPr>
        <w:t>must</w:t>
      </w:r>
      <w:r>
        <w:rPr>
          <w:lang w:val="en-US"/>
        </w:rPr>
        <w:t xml:space="preserve"> be followed</w:t>
      </w:r>
      <w:proofErr w:type="gramEnd"/>
      <w:r>
        <w:rPr>
          <w:lang w:val="en-US"/>
        </w:rPr>
        <w:t xml:space="preserve"> to ensure a consistent form.</w:t>
      </w:r>
    </w:p>
    <w:p w:rsidR="0045039B" w:rsidRDefault="0045039B">
      <w:pPr>
        <w:rPr>
          <w:lang w:val="en-US"/>
        </w:rPr>
      </w:pPr>
    </w:p>
    <w:p w:rsidR="0045039B" w:rsidRDefault="0045039B">
      <w:pPr>
        <w:pStyle w:val="Heading2"/>
        <w:rPr>
          <w:b w:val="0"/>
          <w:bCs w:val="0"/>
        </w:rPr>
      </w:pPr>
      <w:r>
        <w:rPr>
          <w:b w:val="0"/>
          <w:bCs w:val="0"/>
        </w:rPr>
        <w:t>MATER</w:t>
      </w:r>
      <w:r w:rsidR="00B77DF3">
        <w:rPr>
          <w:b w:val="0"/>
          <w:bCs w:val="0"/>
        </w:rPr>
        <w:t>I</w:t>
      </w:r>
      <w:r>
        <w:rPr>
          <w:b w:val="0"/>
          <w:bCs w:val="0"/>
        </w:rPr>
        <w:t>ALS AND METHODS</w:t>
      </w:r>
    </w:p>
    <w:p w:rsidR="0045039B" w:rsidRDefault="0045039B">
      <w:pPr>
        <w:rPr>
          <w:lang w:val="en-US"/>
        </w:rPr>
      </w:pP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     </w:t>
      </w:r>
      <w:r>
        <w:rPr>
          <w:i/>
          <w:iCs/>
          <w:lang w:val="en-US"/>
        </w:rPr>
        <w:t>Page size:</w:t>
      </w:r>
      <w:r>
        <w:rPr>
          <w:lang w:val="en-US"/>
        </w:rPr>
        <w:t xml:space="preserve"> Use DIN A4 Format (210mm x 297 mm). Only this size </w:t>
      </w:r>
      <w:proofErr w:type="gramStart"/>
      <w:r>
        <w:rPr>
          <w:lang w:val="en-US"/>
        </w:rPr>
        <w:t>will be accepted</w:t>
      </w:r>
      <w:proofErr w:type="gramEnd"/>
      <w:r>
        <w:rPr>
          <w:lang w:val="en-US"/>
        </w:rPr>
        <w:t>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     </w:t>
      </w:r>
      <w:r>
        <w:rPr>
          <w:i/>
          <w:iCs/>
          <w:lang w:val="en-US"/>
        </w:rPr>
        <w:t xml:space="preserve">Margin: </w:t>
      </w:r>
      <w:r>
        <w:rPr>
          <w:lang w:val="en-US"/>
        </w:rPr>
        <w:t>Upper and lower margins 25mm, left and right margins 20mm.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     </w:t>
      </w:r>
      <w:r>
        <w:rPr>
          <w:i/>
          <w:iCs/>
          <w:lang w:val="en-US"/>
        </w:rPr>
        <w:t>Font:</w:t>
      </w:r>
      <w:r>
        <w:rPr>
          <w:lang w:val="en-US"/>
        </w:rPr>
        <w:t xml:space="preserve"> Use “Times” or “Times New Roman”.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     </w:t>
      </w:r>
      <w:r>
        <w:rPr>
          <w:i/>
          <w:iCs/>
          <w:lang w:val="en-US"/>
        </w:rPr>
        <w:t>Title:</w:t>
      </w:r>
      <w:r>
        <w:rPr>
          <w:lang w:val="en-US"/>
        </w:rPr>
        <w:t xml:space="preserve"> The title (font size 14, bold, capital letters) </w:t>
      </w:r>
      <w:proofErr w:type="gramStart"/>
      <w:r w:rsidR="00C61329">
        <w:rPr>
          <w:lang w:val="en-US"/>
        </w:rPr>
        <w:t>must</w:t>
      </w:r>
      <w:r>
        <w:rPr>
          <w:lang w:val="en-US"/>
        </w:rPr>
        <w:t>n’t</w:t>
      </w:r>
      <w:proofErr w:type="gramEnd"/>
      <w:r>
        <w:rPr>
          <w:lang w:val="en-US"/>
        </w:rPr>
        <w:t xml:space="preserve"> exceed more than two lines.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Center the title, name of the author, name of the Institution, and e-mail address. Indicate the affiliation of the author(s) by superscript as stated above. Use normal </w:t>
      </w:r>
      <w:r>
        <w:rPr>
          <w:lang w:val="en-US"/>
        </w:rPr>
        <w:t>font for the name of the authors and the name of the institutions as well as for the e-mail address, font size 12.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The various font sizes to </w:t>
      </w:r>
      <w:proofErr w:type="gramStart"/>
      <w:r>
        <w:rPr>
          <w:lang w:val="en-US"/>
        </w:rPr>
        <w:t>be used</w:t>
      </w:r>
      <w:proofErr w:type="gramEnd"/>
      <w:r>
        <w:rPr>
          <w:lang w:val="en-US"/>
        </w:rPr>
        <w:t xml:space="preserve"> are specified in Tab. 1.</w:t>
      </w:r>
    </w:p>
    <w:p w:rsidR="0045039B" w:rsidRDefault="0045039B">
      <w:pPr>
        <w:pStyle w:val="BodyTextIndent"/>
        <w:rPr>
          <w:lang w:val="en-US"/>
        </w:rPr>
      </w:pPr>
      <w:r>
        <w:rPr>
          <w:lang w:val="en-US"/>
        </w:rPr>
        <w:t>Spacing between e-mail address and the beginning of the text are two lines.</w:t>
      </w:r>
    </w:p>
    <w:p w:rsidR="00224007" w:rsidRDefault="0045039B">
      <w:pPr>
        <w:pStyle w:val="BodyTextIndent"/>
        <w:rPr>
          <w:lang w:val="en-US"/>
        </w:rPr>
      </w:pPr>
      <w:r>
        <w:rPr>
          <w:lang w:val="en-US"/>
        </w:rPr>
        <w:t xml:space="preserve">     </w:t>
      </w:r>
      <w:r>
        <w:rPr>
          <w:i/>
          <w:iCs/>
          <w:lang w:val="en-US"/>
        </w:rPr>
        <w:t>Page layout:</w:t>
      </w:r>
      <w:r>
        <w:rPr>
          <w:lang w:val="en-US"/>
        </w:rPr>
        <w:t xml:space="preserve"> Arrange the text in two columns, 80mm width each and a spacing of 10mm between, with approximately the same length of text.</w:t>
      </w:r>
    </w:p>
    <w:p w:rsidR="00224007" w:rsidRPr="00224007" w:rsidRDefault="00224007" w:rsidP="00224007">
      <w:pPr>
        <w:pStyle w:val="BodyTextIndent"/>
        <w:rPr>
          <w:lang w:val="en-US"/>
        </w:rPr>
      </w:pPr>
      <w:r>
        <w:rPr>
          <w:lang w:val="en-US"/>
        </w:rPr>
        <w:t xml:space="preserve">     </w:t>
      </w:r>
      <w:r w:rsidRPr="00224007">
        <w:rPr>
          <w:i/>
          <w:lang w:val="en-US"/>
        </w:rPr>
        <w:t xml:space="preserve">Page numbering: </w:t>
      </w:r>
      <w:r>
        <w:rPr>
          <w:lang w:val="en-US"/>
        </w:rPr>
        <w:t>Please do not use page numbering since we will add a numbering for the whole proceedings.</w:t>
      </w:r>
    </w:p>
    <w:p w:rsidR="0045039B" w:rsidRDefault="0045039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>
        <w:rPr>
          <w:i/>
          <w:iCs/>
          <w:sz w:val="20"/>
          <w:szCs w:val="20"/>
          <w:lang w:val="en-US"/>
        </w:rPr>
        <w:t>Length:</w:t>
      </w:r>
      <w:r w:rsidR="00C61329">
        <w:rPr>
          <w:sz w:val="20"/>
          <w:szCs w:val="20"/>
          <w:lang w:val="en-US"/>
        </w:rPr>
        <w:t xml:space="preserve"> There are </w:t>
      </w:r>
      <w:r w:rsidR="00224007">
        <w:rPr>
          <w:sz w:val="20"/>
          <w:szCs w:val="20"/>
          <w:lang w:val="en-US"/>
        </w:rPr>
        <w:t xml:space="preserve">up to </w:t>
      </w:r>
      <w:proofErr w:type="gramStart"/>
      <w:r w:rsidR="00C61329">
        <w:rPr>
          <w:sz w:val="20"/>
          <w:szCs w:val="20"/>
          <w:lang w:val="en-US"/>
        </w:rPr>
        <w:t>6</w:t>
      </w:r>
      <w:proofErr w:type="gramEnd"/>
      <w:r>
        <w:rPr>
          <w:sz w:val="20"/>
          <w:szCs w:val="20"/>
          <w:lang w:val="en-US"/>
        </w:rPr>
        <w:t xml:space="preserve"> pages in DIN A4 designated for every accepted </w:t>
      </w:r>
      <w:r w:rsidR="00C61329">
        <w:rPr>
          <w:sz w:val="20"/>
          <w:szCs w:val="20"/>
          <w:lang w:val="en-US"/>
        </w:rPr>
        <w:t>scientific contribution</w:t>
      </w:r>
      <w:r>
        <w:rPr>
          <w:sz w:val="20"/>
          <w:szCs w:val="20"/>
          <w:lang w:val="en-US"/>
        </w:rPr>
        <w:t>.</w:t>
      </w:r>
    </w:p>
    <w:p w:rsidR="0045039B" w:rsidRDefault="0045039B">
      <w:pPr>
        <w:jc w:val="both"/>
        <w:rPr>
          <w:rFonts w:eastAsia="???"/>
          <w:sz w:val="20"/>
          <w:szCs w:val="20"/>
          <w:lang w:val="en-US"/>
        </w:rPr>
      </w:pPr>
      <w:r>
        <w:rPr>
          <w:rFonts w:eastAsia="???"/>
          <w:sz w:val="20"/>
          <w:szCs w:val="20"/>
          <w:lang w:val="en-US"/>
        </w:rPr>
        <w:t xml:space="preserve">     </w:t>
      </w:r>
      <w:r>
        <w:rPr>
          <w:rFonts w:eastAsia="???"/>
          <w:i/>
          <w:iCs/>
          <w:sz w:val="20"/>
          <w:szCs w:val="20"/>
          <w:lang w:val="en-US"/>
        </w:rPr>
        <w:t xml:space="preserve">Stylistic achievement: </w:t>
      </w:r>
      <w:r>
        <w:rPr>
          <w:rFonts w:eastAsia="???"/>
          <w:sz w:val="20"/>
          <w:szCs w:val="20"/>
          <w:lang w:val="en-US"/>
        </w:rPr>
        <w:t xml:space="preserve">Use separate sections for </w:t>
      </w:r>
      <w:r w:rsidR="007B1C6D">
        <w:rPr>
          <w:rFonts w:eastAsia="???"/>
          <w:sz w:val="20"/>
          <w:szCs w:val="20"/>
          <w:lang w:val="en-US"/>
        </w:rPr>
        <w:t xml:space="preserve">introduction, </w:t>
      </w:r>
      <w:r>
        <w:rPr>
          <w:rFonts w:eastAsia="???"/>
          <w:sz w:val="20"/>
          <w:szCs w:val="20"/>
          <w:lang w:val="en-US"/>
        </w:rPr>
        <w:t>method</w:t>
      </w:r>
      <w:r w:rsidR="007B1C6D">
        <w:rPr>
          <w:rFonts w:eastAsia="???"/>
          <w:sz w:val="20"/>
          <w:szCs w:val="20"/>
          <w:lang w:val="en-US"/>
        </w:rPr>
        <w:t>s</w:t>
      </w:r>
      <w:r>
        <w:rPr>
          <w:rFonts w:eastAsia="???"/>
          <w:sz w:val="20"/>
          <w:szCs w:val="20"/>
          <w:lang w:val="en-US"/>
        </w:rPr>
        <w:t>, results, discussion, conclusion</w:t>
      </w:r>
      <w:r w:rsidR="007B1C6D">
        <w:rPr>
          <w:rFonts w:eastAsia="???"/>
          <w:sz w:val="20"/>
          <w:szCs w:val="20"/>
          <w:lang w:val="en-US"/>
        </w:rPr>
        <w:t>, acknowledg</w:t>
      </w:r>
      <w:r w:rsidR="00427222">
        <w:rPr>
          <w:rFonts w:eastAsia="???"/>
          <w:sz w:val="20"/>
          <w:szCs w:val="20"/>
          <w:lang w:val="en-US"/>
        </w:rPr>
        <w:t>e</w:t>
      </w:r>
      <w:r w:rsidR="007B1C6D">
        <w:rPr>
          <w:rFonts w:eastAsia="???"/>
          <w:sz w:val="20"/>
          <w:szCs w:val="20"/>
          <w:lang w:val="en-US"/>
        </w:rPr>
        <w:t>ments</w:t>
      </w:r>
      <w:r>
        <w:rPr>
          <w:rFonts w:eastAsia="???"/>
          <w:sz w:val="20"/>
          <w:szCs w:val="20"/>
          <w:lang w:val="en-US"/>
        </w:rPr>
        <w:t xml:space="preserve"> and references.</w:t>
      </w:r>
    </w:p>
    <w:p w:rsidR="0045039B" w:rsidRDefault="0045039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>
        <w:rPr>
          <w:i/>
          <w:iCs/>
          <w:sz w:val="20"/>
          <w:szCs w:val="20"/>
          <w:lang w:val="en-US"/>
        </w:rPr>
        <w:t>Illustrations and tables:</w:t>
      </w:r>
      <w:r>
        <w:rPr>
          <w:sz w:val="20"/>
          <w:szCs w:val="20"/>
          <w:lang w:val="en-US"/>
        </w:rPr>
        <w:t xml:space="preserve"> Illustrations and tables are to be referred in the text</w:t>
      </w:r>
      <w:r>
        <w:rPr>
          <w:i/>
          <w:iCs/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e.g.:</w:t>
      </w:r>
      <w:proofErr w:type="gramEnd"/>
      <w:r>
        <w:rPr>
          <w:sz w:val="20"/>
          <w:szCs w:val="20"/>
          <w:lang w:val="en-US"/>
        </w:rPr>
        <w:t xml:space="preserve"> Fig. 1 and/or (Fig. 1) or Tab. 1 and/or (Tab. 1). The figures and tables </w:t>
      </w:r>
      <w:proofErr w:type="gramStart"/>
      <w:r>
        <w:rPr>
          <w:sz w:val="20"/>
          <w:szCs w:val="20"/>
          <w:lang w:val="en-US"/>
        </w:rPr>
        <w:t>should be trained</w:t>
      </w:r>
      <w:proofErr w:type="gramEnd"/>
      <w:r>
        <w:rPr>
          <w:sz w:val="20"/>
          <w:szCs w:val="20"/>
          <w:lang w:val="en-US"/>
        </w:rPr>
        <w:t xml:space="preserve"> into the text - you find a sample in this text. If necessary, illustrations and tables may extend over the width of a whole side. The illustration(s) </w:t>
      </w:r>
      <w:proofErr w:type="gramStart"/>
      <w:r>
        <w:rPr>
          <w:sz w:val="20"/>
          <w:szCs w:val="20"/>
          <w:lang w:val="en-US"/>
        </w:rPr>
        <w:t>must be provided</w:t>
      </w:r>
      <w:proofErr w:type="gramEnd"/>
      <w:r>
        <w:rPr>
          <w:sz w:val="20"/>
          <w:szCs w:val="20"/>
          <w:lang w:val="en-US"/>
        </w:rPr>
        <w:t xml:space="preserve"> e.g. in JPEG or TIFF format with sufficiently high resolution.</w:t>
      </w:r>
    </w:p>
    <w:p w:rsidR="0045039B" w:rsidRDefault="0045039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>
        <w:rPr>
          <w:i/>
          <w:iCs/>
          <w:sz w:val="20"/>
          <w:szCs w:val="20"/>
          <w:lang w:val="en-US"/>
        </w:rPr>
        <w:t xml:space="preserve">Labels of illustrations and tables: </w:t>
      </w:r>
      <w:r>
        <w:rPr>
          <w:sz w:val="20"/>
          <w:szCs w:val="20"/>
          <w:lang w:val="en-US"/>
        </w:rPr>
        <w:t xml:space="preserve">Mark illustrations and tables as follows: Figures receive a caption, tables a heading. Heading and caption are to </w:t>
      </w:r>
      <w:proofErr w:type="gramStart"/>
      <w:r>
        <w:rPr>
          <w:sz w:val="20"/>
          <w:szCs w:val="20"/>
          <w:lang w:val="en-US"/>
        </w:rPr>
        <w:t>be aligned</w:t>
      </w:r>
      <w:proofErr w:type="gramEnd"/>
      <w:r>
        <w:rPr>
          <w:sz w:val="20"/>
          <w:szCs w:val="20"/>
          <w:lang w:val="en-US"/>
        </w:rPr>
        <w:t xml:space="preserve"> left justified in each case. Please note that – different from figures – tables may only contain alphanumeric indications, i.e. no graphic elements. No indications having a font size</w:t>
      </w:r>
      <w:r w:rsidR="007B1C6D">
        <w:rPr>
          <w:sz w:val="20"/>
          <w:szCs w:val="20"/>
          <w:lang w:val="en-US"/>
        </w:rPr>
        <w:t xml:space="preserve"> smaller than </w:t>
      </w:r>
      <w:proofErr w:type="gramStart"/>
      <w:r w:rsidR="007B1C6D">
        <w:rPr>
          <w:sz w:val="20"/>
          <w:szCs w:val="20"/>
          <w:lang w:val="en-US"/>
        </w:rPr>
        <w:t>8</w:t>
      </w:r>
      <w:proofErr w:type="gramEnd"/>
      <w:r w:rsidR="007B1C6D">
        <w:rPr>
          <w:sz w:val="20"/>
          <w:szCs w:val="20"/>
          <w:lang w:val="en-US"/>
        </w:rPr>
        <w:t xml:space="preserve"> should be used.</w:t>
      </w:r>
    </w:p>
    <w:p w:rsidR="0045039B" w:rsidRDefault="0045039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>
        <w:rPr>
          <w:i/>
          <w:iCs/>
          <w:sz w:val="20"/>
          <w:szCs w:val="20"/>
          <w:lang w:val="en-US"/>
        </w:rPr>
        <w:t xml:space="preserve">Chapter headings </w:t>
      </w:r>
      <w:r>
        <w:rPr>
          <w:sz w:val="20"/>
          <w:szCs w:val="20"/>
          <w:lang w:val="en-US"/>
        </w:rPr>
        <w:t>(e.g. METHOD</w:t>
      </w:r>
      <w:r w:rsidR="007B1C6D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) are to be set in capital letters (font size 10), should have no indent and </w:t>
      </w:r>
      <w:proofErr w:type="gramStart"/>
      <w:r>
        <w:rPr>
          <w:sz w:val="20"/>
          <w:szCs w:val="20"/>
          <w:lang w:val="en-US"/>
        </w:rPr>
        <w:t>should be separated</w:t>
      </w:r>
      <w:proofErr w:type="gramEnd"/>
      <w:r>
        <w:rPr>
          <w:sz w:val="20"/>
          <w:szCs w:val="20"/>
          <w:lang w:val="en-US"/>
        </w:rPr>
        <w:t xml:space="preserve"> from the text by a blank line in each case. For subsections, use </w:t>
      </w:r>
      <w:proofErr w:type="gramStart"/>
      <w:r>
        <w:rPr>
          <w:sz w:val="20"/>
          <w:szCs w:val="20"/>
          <w:lang w:val="en-US"/>
        </w:rPr>
        <w:t>5</w:t>
      </w:r>
      <w:proofErr w:type="gramEnd"/>
      <w:r>
        <w:rPr>
          <w:sz w:val="20"/>
          <w:szCs w:val="20"/>
          <w:lang w:val="en-US"/>
        </w:rPr>
        <w:t xml:space="preserve"> characters as indent and italic font.</w:t>
      </w:r>
    </w:p>
    <w:p w:rsidR="0045039B" w:rsidRDefault="0045039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Tab. 1 indicates the letter sizes and Fig. 1 shows as an example of an illustration the logo of the </w:t>
      </w:r>
      <w:r w:rsidR="007B1C6D">
        <w:rPr>
          <w:sz w:val="20"/>
          <w:szCs w:val="20"/>
          <w:lang w:val="en-US"/>
        </w:rPr>
        <w:t>Institute of Neural Engineering – Graz BCI Lab</w:t>
      </w:r>
      <w:r>
        <w:rPr>
          <w:sz w:val="20"/>
          <w:szCs w:val="20"/>
          <w:lang w:val="en-US"/>
        </w:rPr>
        <w:t>.</w:t>
      </w:r>
    </w:p>
    <w:p w:rsidR="00224007" w:rsidRDefault="0045039B" w:rsidP="00224007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>
        <w:rPr>
          <w:i/>
          <w:iCs/>
          <w:sz w:val="20"/>
          <w:szCs w:val="20"/>
          <w:lang w:val="en-US"/>
        </w:rPr>
        <w:t>References</w:t>
      </w:r>
      <w:r>
        <w:rPr>
          <w:sz w:val="20"/>
          <w:szCs w:val="20"/>
          <w:lang w:val="en-US"/>
        </w:rPr>
        <w:t xml:space="preserve"> are to </w:t>
      </w:r>
      <w:proofErr w:type="gramStart"/>
      <w:r>
        <w:rPr>
          <w:sz w:val="20"/>
          <w:szCs w:val="20"/>
          <w:lang w:val="en-US"/>
        </w:rPr>
        <w:t>be designated</w:t>
      </w:r>
      <w:proofErr w:type="gramEnd"/>
      <w:r>
        <w:rPr>
          <w:sz w:val="20"/>
          <w:szCs w:val="20"/>
          <w:lang w:val="en-US"/>
        </w:rPr>
        <w:t xml:space="preserve"> in the text with Arabic numerals in square brackets. At the end of the paper the citations are to </w:t>
      </w:r>
      <w:proofErr w:type="gramStart"/>
      <w:r>
        <w:rPr>
          <w:sz w:val="20"/>
          <w:szCs w:val="20"/>
          <w:lang w:val="en-US"/>
        </w:rPr>
        <w:t>be listed</w:t>
      </w:r>
      <w:proofErr w:type="gramEnd"/>
      <w:r>
        <w:rPr>
          <w:sz w:val="20"/>
          <w:szCs w:val="20"/>
          <w:lang w:val="en-US"/>
        </w:rPr>
        <w:t xml:space="preserve"> under the section REFERENCES in numeric order (this section forms the last one of your contribution). For articles with more </w:t>
      </w:r>
      <w:r>
        <w:rPr>
          <w:sz w:val="20"/>
          <w:szCs w:val="20"/>
          <w:lang w:val="en-US"/>
        </w:rPr>
        <w:lastRenderedPageBreak/>
        <w:t>than six authors, state only the first si</w:t>
      </w:r>
      <w:r w:rsidR="00224007">
        <w:rPr>
          <w:sz w:val="20"/>
          <w:szCs w:val="20"/>
          <w:lang w:val="en-US"/>
        </w:rPr>
        <w:t>x and add “et al.” for the rest.</w:t>
      </w:r>
    </w:p>
    <w:p w:rsidR="00224007" w:rsidRDefault="00224007" w:rsidP="00224007">
      <w:pPr>
        <w:jc w:val="both"/>
        <w:rPr>
          <w:sz w:val="20"/>
          <w:szCs w:val="20"/>
          <w:lang w:val="en-US"/>
        </w:rPr>
      </w:pPr>
    </w:p>
    <w:p w:rsidR="0045039B" w:rsidRPr="00E22D79" w:rsidRDefault="0045039B" w:rsidP="00224007">
      <w:pPr>
        <w:jc w:val="both"/>
        <w:rPr>
          <w:sz w:val="20"/>
          <w:szCs w:val="20"/>
          <w:lang w:val="en-US"/>
        </w:rPr>
      </w:pPr>
      <w:r w:rsidRPr="00E22D79">
        <w:rPr>
          <w:sz w:val="20"/>
          <w:szCs w:val="20"/>
          <w:lang w:val="en-US"/>
        </w:rPr>
        <w:t>Table 1: Letter types and sizes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1080"/>
        <w:gridCol w:w="1472"/>
      </w:tblGrid>
      <w:tr w:rsidR="0045039B" w:rsidRPr="00E22D79">
        <w:trPr>
          <w:trHeight w:val="220"/>
          <w:tblHeader/>
        </w:trPr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Object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Font size</w:t>
            </w:r>
          </w:p>
        </w:tc>
        <w:tc>
          <w:tcPr>
            <w:tcW w:w="1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Font style</w:t>
            </w:r>
          </w:p>
        </w:tc>
      </w:tr>
      <w:tr w:rsidR="0045039B" w:rsidRPr="00E22D79">
        <w:trPr>
          <w:trHeight w:val="44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Title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Capital letters, bold</w:t>
            </w:r>
          </w:p>
        </w:tc>
      </w:tr>
      <w:tr w:rsidR="0045039B" w:rsidRPr="00E22D79">
        <w:trPr>
          <w:trHeight w:val="267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Names of authors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</w:t>
            </w:r>
          </w:p>
        </w:tc>
      </w:tr>
      <w:tr w:rsidR="0045039B" w:rsidRPr="00E22D79">
        <w:trPr>
          <w:trHeight w:val="266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Names of institutions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</w:t>
            </w:r>
          </w:p>
        </w:tc>
      </w:tr>
      <w:tr w:rsidR="0045039B">
        <w:trPr>
          <w:trHeight w:val="266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 address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</w:t>
            </w:r>
          </w:p>
        </w:tc>
      </w:tr>
      <w:tr w:rsidR="0045039B">
        <w:trPr>
          <w:trHeight w:val="266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Chapter headlines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Capital letters</w:t>
            </w:r>
          </w:p>
        </w:tc>
      </w:tr>
      <w:tr w:rsidR="0045039B">
        <w:trPr>
          <w:trHeight w:val="232"/>
        </w:trPr>
        <w:tc>
          <w:tcPr>
            <w:tcW w:w="2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Text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039B" w:rsidRDefault="0045039B">
            <w:pPr>
              <w:pStyle w:val="BodyText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</w:t>
            </w:r>
          </w:p>
        </w:tc>
      </w:tr>
    </w:tbl>
    <w:p w:rsidR="0045039B" w:rsidRDefault="0045039B">
      <w:pPr>
        <w:pStyle w:val="BodyText"/>
        <w:tabs>
          <w:tab w:val="left" w:pos="284"/>
        </w:tabs>
      </w:pPr>
    </w:p>
    <w:p w:rsidR="0045039B" w:rsidRDefault="0045039B">
      <w:pPr>
        <w:rPr>
          <w:sz w:val="20"/>
          <w:szCs w:val="20"/>
          <w:lang w:val="en-US"/>
        </w:rPr>
      </w:pPr>
    </w:p>
    <w:p w:rsidR="007B1C6D" w:rsidRDefault="003232EE" w:rsidP="007B1C6D">
      <w:pPr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6.25pt">
            <v:imagedata r:id="rId4" o:title="BCI_logo"/>
          </v:shape>
        </w:pict>
      </w:r>
    </w:p>
    <w:p w:rsidR="0045039B" w:rsidRDefault="0045039B" w:rsidP="00533282">
      <w:pPr>
        <w:spacing w:before="240"/>
        <w:rPr>
          <w:rFonts w:eastAsia="???"/>
          <w:sz w:val="20"/>
          <w:szCs w:val="20"/>
          <w:lang w:val="en-US"/>
        </w:rPr>
      </w:pPr>
      <w:r>
        <w:rPr>
          <w:rFonts w:eastAsia="???"/>
          <w:sz w:val="20"/>
          <w:szCs w:val="20"/>
          <w:lang w:val="en-US"/>
        </w:rPr>
        <w:t xml:space="preserve">Figure 1: The logo </w:t>
      </w:r>
      <w:proofErr w:type="gramStart"/>
      <w:r>
        <w:rPr>
          <w:rFonts w:eastAsia="???"/>
          <w:sz w:val="20"/>
          <w:szCs w:val="20"/>
          <w:lang w:val="en-US"/>
        </w:rPr>
        <w:t>of</w:t>
      </w:r>
      <w:r w:rsidR="00F50E26">
        <w:rPr>
          <w:rFonts w:eastAsia="???"/>
          <w:sz w:val="20"/>
          <w:szCs w:val="20"/>
          <w:lang w:val="en-US"/>
        </w:rPr>
        <w:t xml:space="preserve"> </w:t>
      </w:r>
      <w:r>
        <w:rPr>
          <w:rFonts w:eastAsia="???"/>
          <w:sz w:val="20"/>
          <w:szCs w:val="20"/>
          <w:lang w:val="en-US"/>
        </w:rPr>
        <w:t xml:space="preserve"> the</w:t>
      </w:r>
      <w:proofErr w:type="gramEnd"/>
      <w:r>
        <w:rPr>
          <w:rFonts w:eastAsia="???"/>
          <w:sz w:val="20"/>
          <w:szCs w:val="20"/>
          <w:lang w:val="en-US"/>
        </w:rPr>
        <w:t xml:space="preserve"> </w:t>
      </w:r>
      <w:r w:rsidR="00F50E26">
        <w:rPr>
          <w:rFonts w:eastAsia="???"/>
          <w:sz w:val="20"/>
          <w:szCs w:val="20"/>
          <w:lang w:val="en-US"/>
        </w:rPr>
        <w:t>Institute of Neural Engineering</w:t>
      </w:r>
      <w:r>
        <w:rPr>
          <w:rFonts w:eastAsia="???"/>
          <w:sz w:val="20"/>
          <w:szCs w:val="20"/>
          <w:lang w:val="en-US"/>
        </w:rPr>
        <w:t>.</w:t>
      </w:r>
    </w:p>
    <w:p w:rsidR="0045039B" w:rsidRDefault="0045039B">
      <w:pPr>
        <w:rPr>
          <w:sz w:val="20"/>
          <w:szCs w:val="20"/>
          <w:lang w:val="en-US"/>
        </w:rPr>
      </w:pPr>
    </w:p>
    <w:p w:rsidR="0045039B" w:rsidRDefault="0045039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RESULTS</w:t>
      </w:r>
    </w:p>
    <w:p w:rsidR="0045039B" w:rsidRDefault="0045039B">
      <w:pPr>
        <w:rPr>
          <w:rFonts w:eastAsia="???"/>
          <w:sz w:val="20"/>
          <w:szCs w:val="20"/>
          <w:lang w:val="en-US"/>
        </w:rPr>
      </w:pPr>
    </w:p>
    <w:p w:rsidR="0045039B" w:rsidRDefault="0045039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submitted papers </w:t>
      </w:r>
      <w:proofErr w:type="gramStart"/>
      <w:r>
        <w:rPr>
          <w:sz w:val="20"/>
          <w:szCs w:val="20"/>
          <w:lang w:val="en-US"/>
        </w:rPr>
        <w:t>will be directly incorporated</w:t>
      </w:r>
      <w:proofErr w:type="gramEnd"/>
      <w:r>
        <w:rPr>
          <w:sz w:val="20"/>
          <w:szCs w:val="20"/>
          <w:lang w:val="en-US"/>
        </w:rPr>
        <w:t xml:space="preserve"> into the conference volume. Examine your text for punctuation marks and orthography as well as design, so that </w:t>
      </w:r>
      <w:proofErr w:type="gramStart"/>
      <w:r>
        <w:rPr>
          <w:sz w:val="20"/>
          <w:szCs w:val="20"/>
          <w:lang w:val="en-US"/>
        </w:rPr>
        <w:t>e.g.</w:t>
      </w:r>
      <w:proofErr w:type="gramEnd"/>
      <w:r>
        <w:rPr>
          <w:sz w:val="20"/>
          <w:szCs w:val="20"/>
          <w:lang w:val="en-US"/>
        </w:rPr>
        <w:t xml:space="preserve"> no incomprehensible word separations emerge or columns end with a heading.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 xml:space="preserve">Your contribution </w:t>
      </w:r>
      <w:proofErr w:type="gramStart"/>
      <w:r>
        <w:rPr>
          <w:b w:val="0"/>
          <w:bCs w:val="0"/>
        </w:rPr>
        <w:t>must be submitted</w:t>
      </w:r>
      <w:proofErr w:type="gramEnd"/>
      <w:r>
        <w:rPr>
          <w:b w:val="0"/>
          <w:bCs w:val="0"/>
        </w:rPr>
        <w:t xml:space="preserve"> via our website in one of the following formats: </w:t>
      </w:r>
      <w:r w:rsidR="00533282">
        <w:rPr>
          <w:b w:val="0"/>
          <w:bCs w:val="0"/>
        </w:rPr>
        <w:t xml:space="preserve">DOCX (Microsoft Word) </w:t>
      </w:r>
      <w:r>
        <w:rPr>
          <w:b w:val="0"/>
          <w:bCs w:val="0"/>
        </w:rPr>
        <w:t>or TEX (</w:t>
      </w:r>
      <w:proofErr w:type="spellStart"/>
      <w:r>
        <w:rPr>
          <w:b w:val="0"/>
          <w:bCs w:val="0"/>
        </w:rPr>
        <w:t>LaTeX</w:t>
      </w:r>
      <w:proofErr w:type="spellEnd"/>
      <w:r>
        <w:rPr>
          <w:b w:val="0"/>
          <w:bCs w:val="0"/>
        </w:rPr>
        <w:t xml:space="preserve">). Only papers submitted prior to </w:t>
      </w:r>
      <w:r w:rsidR="003232EE">
        <w:rPr>
          <w:rFonts w:eastAsia="???"/>
          <w:b w:val="0"/>
          <w:bCs w:val="0"/>
        </w:rPr>
        <w:t xml:space="preserve">February </w:t>
      </w:r>
      <w:proofErr w:type="gramStart"/>
      <w:r w:rsidR="003232EE">
        <w:rPr>
          <w:rFonts w:eastAsia="???"/>
          <w:b w:val="0"/>
          <w:bCs w:val="0"/>
        </w:rPr>
        <w:t>29</w:t>
      </w:r>
      <w:r w:rsidR="00A36F5B" w:rsidRPr="00A36F5B">
        <w:rPr>
          <w:rFonts w:eastAsia="???"/>
          <w:b w:val="0"/>
          <w:bCs w:val="0"/>
          <w:vertAlign w:val="superscript"/>
        </w:rPr>
        <w:t>t</w:t>
      </w:r>
      <w:r w:rsidR="00556D6C">
        <w:rPr>
          <w:rFonts w:eastAsia="???"/>
          <w:b w:val="0"/>
          <w:bCs w:val="0"/>
          <w:vertAlign w:val="superscript"/>
        </w:rPr>
        <w:t>h</w:t>
      </w:r>
      <w:proofErr w:type="gramEnd"/>
      <w:r w:rsidR="00D8376A">
        <w:rPr>
          <w:rFonts w:eastAsia="???"/>
          <w:b w:val="0"/>
          <w:bCs w:val="0"/>
        </w:rPr>
        <w:t xml:space="preserve"> 20</w:t>
      </w:r>
      <w:r w:rsidR="00556D6C">
        <w:rPr>
          <w:rFonts w:eastAsia="???"/>
          <w:b w:val="0"/>
          <w:bCs w:val="0"/>
        </w:rPr>
        <w:t>24</w:t>
      </w:r>
      <w:r>
        <w:rPr>
          <w:b w:val="0"/>
          <w:bCs w:val="0"/>
        </w:rPr>
        <w:t xml:space="preserve"> will be considered.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 xml:space="preserve">In addition, we also require that your contribution </w:t>
      </w:r>
      <w:proofErr w:type="gramStart"/>
      <w:r>
        <w:rPr>
          <w:b w:val="0"/>
          <w:bCs w:val="0"/>
        </w:rPr>
        <w:t>will be submitted</w:t>
      </w:r>
      <w:proofErr w:type="gramEnd"/>
      <w:r>
        <w:rPr>
          <w:b w:val="0"/>
          <w:bCs w:val="0"/>
        </w:rPr>
        <w:t xml:space="preserve"> as a PDF file.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 xml:space="preserve">All images (TIFF, JPEG or EPS) </w:t>
      </w:r>
      <w:proofErr w:type="gramStart"/>
      <w:r>
        <w:rPr>
          <w:b w:val="0"/>
          <w:bCs w:val="0"/>
        </w:rPr>
        <w:t>should also be attached</w:t>
      </w:r>
      <w:proofErr w:type="gramEnd"/>
      <w:r>
        <w:rPr>
          <w:b w:val="0"/>
          <w:bCs w:val="0"/>
        </w:rPr>
        <w:t xml:space="preserve">. For submitting your contribution, all files </w:t>
      </w:r>
      <w:proofErr w:type="gramStart"/>
      <w:r>
        <w:rPr>
          <w:b w:val="0"/>
          <w:bCs w:val="0"/>
        </w:rPr>
        <w:t>should be compressed</w:t>
      </w:r>
      <w:proofErr w:type="gramEnd"/>
      <w:r>
        <w:rPr>
          <w:b w:val="0"/>
          <w:bCs w:val="0"/>
        </w:rPr>
        <w:t xml:space="preserve"> into one file (ZIP format recommended).</w:t>
      </w:r>
    </w:p>
    <w:p w:rsidR="00533282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>The submitted (not read/copy-protected) PDF file helps us to be able to compare the layout of your contribution in the conference volume with the form you desire.</w:t>
      </w:r>
    </w:p>
    <w:p w:rsidR="00533282" w:rsidRDefault="00533282">
      <w:pPr>
        <w:pStyle w:val="BodyText"/>
        <w:tabs>
          <w:tab w:val="left" w:pos="284"/>
        </w:tabs>
        <w:rPr>
          <w:b w:val="0"/>
          <w:bCs w:val="0"/>
        </w:rPr>
      </w:pP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>DISCUSSION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</w:p>
    <w:p w:rsidR="0045039B" w:rsidRDefault="0045039B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Please prepare your contributions in accordance with the format given here. </w:t>
      </w:r>
      <w:r w:rsidR="006676D5">
        <w:rPr>
          <w:b w:val="0"/>
          <w:bCs w:val="0"/>
        </w:rPr>
        <w:t xml:space="preserve">We </w:t>
      </w:r>
      <w:proofErr w:type="gramStart"/>
      <w:r w:rsidR="006676D5">
        <w:rPr>
          <w:b w:val="0"/>
          <w:bCs w:val="0"/>
        </w:rPr>
        <w:t>can’t</w:t>
      </w:r>
      <w:proofErr w:type="gramEnd"/>
      <w:r w:rsidR="006676D5">
        <w:rPr>
          <w:b w:val="0"/>
          <w:bCs w:val="0"/>
        </w:rPr>
        <w:t xml:space="preserve"> accept contributions which are not following these guidelines.</w:t>
      </w:r>
      <w:r>
        <w:rPr>
          <w:b w:val="0"/>
          <w:bCs w:val="0"/>
        </w:rPr>
        <w:t xml:space="preserve"> You can find the latest information on the conference at the website </w:t>
      </w:r>
      <w:proofErr w:type="gramStart"/>
      <w:r>
        <w:rPr>
          <w:b w:val="0"/>
          <w:bCs w:val="0"/>
        </w:rPr>
        <w:t>at</w:t>
      </w:r>
      <w:proofErr w:type="gramEnd"/>
      <w:r>
        <w:rPr>
          <w:b w:val="0"/>
          <w:bCs w:val="0"/>
        </w:rPr>
        <w:t>: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</w:p>
    <w:p w:rsidR="00224007" w:rsidRDefault="00556D6C">
      <w:pPr>
        <w:pStyle w:val="BodyText"/>
        <w:tabs>
          <w:tab w:val="left" w:pos="284"/>
        </w:tabs>
        <w:rPr>
          <w:b w:val="0"/>
          <w:bCs w:val="0"/>
        </w:rPr>
      </w:pPr>
      <w:r w:rsidRPr="00556D6C">
        <w:rPr>
          <w:b w:val="0"/>
          <w:bCs w:val="0"/>
        </w:rPr>
        <w:t>https://www.tugraz.at/institute/ine/graz-bci-conferences/9th-graz-bci-conference-2024</w:t>
      </w:r>
    </w:p>
    <w:p w:rsidR="0045039B" w:rsidRDefault="00224007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br w:type="column"/>
      </w:r>
      <w:r w:rsidR="0045039B">
        <w:rPr>
          <w:b w:val="0"/>
          <w:bCs w:val="0"/>
        </w:rPr>
        <w:t>CONCLUSION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</w:p>
    <w:p w:rsidR="0045039B" w:rsidRDefault="0045039B">
      <w:pPr>
        <w:pStyle w:val="BodyText"/>
      </w:pPr>
      <w:r>
        <w:rPr>
          <w:b w:val="0"/>
          <w:bCs w:val="0"/>
        </w:rPr>
        <w:t>Important:</w:t>
      </w:r>
      <w:r>
        <w:t xml:space="preserve"> </w:t>
      </w:r>
      <w:r>
        <w:rPr>
          <w:b w:val="0"/>
          <w:bCs w:val="0"/>
        </w:rPr>
        <w:t xml:space="preserve">Completed documents must be submitted </w:t>
      </w:r>
      <w:r w:rsidR="00F74519">
        <w:rPr>
          <w:b w:val="0"/>
          <w:bCs w:val="0"/>
        </w:rPr>
        <w:t xml:space="preserve">via our </w:t>
      </w:r>
      <w:proofErr w:type="spellStart"/>
      <w:r w:rsidR="00F74519">
        <w:rPr>
          <w:b w:val="0"/>
          <w:bCs w:val="0"/>
        </w:rPr>
        <w:t>EasyChair</w:t>
      </w:r>
      <w:proofErr w:type="spellEnd"/>
      <w:r w:rsidR="00F74519">
        <w:rPr>
          <w:b w:val="0"/>
          <w:bCs w:val="0"/>
        </w:rPr>
        <w:t xml:space="preserve"> page</w:t>
      </w:r>
      <w:r>
        <w:rPr>
          <w:b w:val="0"/>
          <w:bCs w:val="0"/>
        </w:rPr>
        <w:t xml:space="preserve"> not later than </w:t>
      </w:r>
      <w:r w:rsidR="003232EE">
        <w:rPr>
          <w:rFonts w:eastAsia="???"/>
          <w:b w:val="0"/>
          <w:bCs w:val="0"/>
        </w:rPr>
        <w:t xml:space="preserve">February </w:t>
      </w:r>
      <w:proofErr w:type="gramStart"/>
      <w:r w:rsidR="003232EE">
        <w:rPr>
          <w:rFonts w:eastAsia="???"/>
          <w:b w:val="0"/>
          <w:bCs w:val="0"/>
        </w:rPr>
        <w:t>29</w:t>
      </w:r>
      <w:bookmarkStart w:id="0" w:name="_GoBack"/>
      <w:bookmarkEnd w:id="0"/>
      <w:r w:rsidR="006676D5" w:rsidRPr="00A36F5B">
        <w:rPr>
          <w:rFonts w:eastAsia="???"/>
          <w:b w:val="0"/>
          <w:bCs w:val="0"/>
          <w:vertAlign w:val="superscript"/>
        </w:rPr>
        <w:t>t</w:t>
      </w:r>
      <w:r w:rsidR="00556D6C">
        <w:rPr>
          <w:rFonts w:eastAsia="???"/>
          <w:b w:val="0"/>
          <w:bCs w:val="0"/>
          <w:vertAlign w:val="superscript"/>
        </w:rPr>
        <w:t>h</w:t>
      </w:r>
      <w:proofErr w:type="gramEnd"/>
      <w:r w:rsidR="00D8376A">
        <w:rPr>
          <w:rFonts w:eastAsia="???"/>
          <w:b w:val="0"/>
          <w:bCs w:val="0"/>
        </w:rPr>
        <w:t xml:space="preserve"> 20</w:t>
      </w:r>
      <w:r w:rsidR="00556D6C">
        <w:rPr>
          <w:rFonts w:eastAsia="???"/>
          <w:b w:val="0"/>
          <w:bCs w:val="0"/>
        </w:rPr>
        <w:t>24</w:t>
      </w:r>
      <w:r>
        <w:rPr>
          <w:b w:val="0"/>
          <w:bCs w:val="0"/>
        </w:rPr>
        <w:t>.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</w:p>
    <w:p w:rsidR="0045039B" w:rsidRPr="005D0D01" w:rsidRDefault="0045039B">
      <w:pPr>
        <w:pStyle w:val="BodyText"/>
        <w:tabs>
          <w:tab w:val="left" w:pos="284"/>
        </w:tabs>
        <w:rPr>
          <w:b w:val="0"/>
          <w:bCs w:val="0"/>
          <w:lang w:val="de-DE"/>
        </w:rPr>
      </w:pPr>
      <w:proofErr w:type="spellStart"/>
      <w:r w:rsidRPr="005D0D01">
        <w:rPr>
          <w:b w:val="0"/>
          <w:bCs w:val="0"/>
          <w:lang w:val="de-DE"/>
        </w:rPr>
        <w:t>E-mail</w:t>
      </w:r>
      <w:proofErr w:type="spellEnd"/>
      <w:r w:rsidRPr="005D0D01">
        <w:rPr>
          <w:b w:val="0"/>
          <w:bCs w:val="0"/>
          <w:lang w:val="de-DE"/>
        </w:rPr>
        <w:t xml:space="preserve"> </w:t>
      </w:r>
      <w:proofErr w:type="spellStart"/>
      <w:r w:rsidRPr="005D0D01">
        <w:rPr>
          <w:b w:val="0"/>
          <w:bCs w:val="0"/>
          <w:lang w:val="de-DE"/>
        </w:rPr>
        <w:t>address</w:t>
      </w:r>
      <w:proofErr w:type="spellEnd"/>
      <w:r w:rsidRPr="005D0D01">
        <w:rPr>
          <w:b w:val="0"/>
          <w:bCs w:val="0"/>
          <w:lang w:val="de-DE"/>
        </w:rPr>
        <w:t>:</w:t>
      </w:r>
    </w:p>
    <w:p w:rsidR="0045039B" w:rsidRPr="005D0D01" w:rsidRDefault="003232EE">
      <w:pPr>
        <w:pStyle w:val="BodyText"/>
        <w:tabs>
          <w:tab w:val="left" w:pos="284"/>
        </w:tabs>
        <w:rPr>
          <w:lang w:val="de-DE"/>
        </w:rPr>
      </w:pPr>
      <w:hyperlink r:id="rId5" w:history="1">
        <w:r w:rsidR="0045039B" w:rsidRPr="005D0D01">
          <w:rPr>
            <w:rStyle w:val="Internetlink"/>
            <w:b w:val="0"/>
            <w:bCs w:val="0"/>
            <w:lang w:val="de-DE"/>
          </w:rPr>
          <w:t>gernot.mueller@tugraz.at</w:t>
        </w:r>
      </w:hyperlink>
    </w:p>
    <w:p w:rsidR="0045039B" w:rsidRPr="005D0D01" w:rsidRDefault="0045039B">
      <w:pPr>
        <w:pStyle w:val="Footer"/>
        <w:tabs>
          <w:tab w:val="clear" w:pos="4252"/>
          <w:tab w:val="clear" w:pos="8504"/>
        </w:tabs>
        <w:ind w:firstLine="0"/>
        <w:rPr>
          <w:rFonts w:eastAsia="???"/>
          <w:lang w:val="de-DE"/>
        </w:rPr>
      </w:pPr>
    </w:p>
    <w:p w:rsidR="0045039B" w:rsidRDefault="0045039B">
      <w:pPr>
        <w:pStyle w:val="Footer"/>
        <w:tabs>
          <w:tab w:val="clear" w:pos="4252"/>
          <w:tab w:val="clear" w:pos="8504"/>
        </w:tabs>
        <w:ind w:firstLine="0"/>
      </w:pPr>
      <w:r>
        <w:t>Postal address of scientific committee:</w:t>
      </w:r>
    </w:p>
    <w:p w:rsidR="0045039B" w:rsidRPr="009A255A" w:rsidRDefault="009A255A">
      <w:pPr>
        <w:pStyle w:val="Footer"/>
        <w:tabs>
          <w:tab w:val="clear" w:pos="4252"/>
          <w:tab w:val="clear" w:pos="8504"/>
        </w:tabs>
        <w:ind w:firstLine="0"/>
        <w:rPr>
          <w:lang w:val="de-AT"/>
        </w:rPr>
      </w:pPr>
      <w:r w:rsidRPr="009A255A">
        <w:rPr>
          <w:lang w:val="de-AT"/>
        </w:rPr>
        <w:t xml:space="preserve">Prof. Dr. </w:t>
      </w:r>
      <w:r w:rsidR="0045039B" w:rsidRPr="009A255A">
        <w:rPr>
          <w:lang w:val="de-AT"/>
        </w:rPr>
        <w:t xml:space="preserve">Gernot </w:t>
      </w:r>
      <w:r w:rsidRPr="009A255A">
        <w:rPr>
          <w:lang w:val="de-AT"/>
        </w:rPr>
        <w:t xml:space="preserve">R. </w:t>
      </w:r>
      <w:r w:rsidR="0045039B" w:rsidRPr="009A255A">
        <w:rPr>
          <w:lang w:val="de-AT"/>
        </w:rPr>
        <w:t>Müller-Putz</w:t>
      </w:r>
    </w:p>
    <w:p w:rsidR="0045039B" w:rsidRDefault="0045039B">
      <w:pPr>
        <w:pStyle w:val="Footer"/>
        <w:tabs>
          <w:tab w:val="clear" w:pos="4252"/>
          <w:tab w:val="clear" w:pos="8504"/>
        </w:tabs>
        <w:ind w:firstLine="0"/>
      </w:pPr>
      <w:r>
        <w:t xml:space="preserve">Institute </w:t>
      </w:r>
      <w:r w:rsidR="009A255A">
        <w:t>of Neural Engineering</w:t>
      </w:r>
    </w:p>
    <w:p w:rsidR="0045039B" w:rsidRDefault="009A255A">
      <w:pPr>
        <w:pStyle w:val="Footer"/>
        <w:tabs>
          <w:tab w:val="clear" w:pos="4252"/>
          <w:tab w:val="clear" w:pos="8504"/>
        </w:tabs>
        <w:ind w:firstLine="0"/>
        <w:rPr>
          <w:rFonts w:eastAsia="???"/>
        </w:rPr>
      </w:pPr>
      <w:r>
        <w:rPr>
          <w:rFonts w:eastAsia="???"/>
        </w:rPr>
        <w:t xml:space="preserve">Graz </w:t>
      </w:r>
      <w:r w:rsidR="0045039B">
        <w:rPr>
          <w:rFonts w:eastAsia="???"/>
        </w:rPr>
        <w:t>BCI Lab</w:t>
      </w:r>
    </w:p>
    <w:p w:rsidR="0045039B" w:rsidRDefault="0045039B">
      <w:pPr>
        <w:pStyle w:val="Footer"/>
        <w:tabs>
          <w:tab w:val="clear" w:pos="4252"/>
          <w:tab w:val="clear" w:pos="8504"/>
        </w:tabs>
        <w:ind w:firstLine="0"/>
        <w:rPr>
          <w:rFonts w:eastAsia="???"/>
        </w:rPr>
      </w:pPr>
      <w:r>
        <w:rPr>
          <w:rFonts w:eastAsia="???"/>
        </w:rPr>
        <w:t>Graz University of Technology</w:t>
      </w:r>
    </w:p>
    <w:p w:rsidR="009A255A" w:rsidRDefault="009A255A">
      <w:pPr>
        <w:pStyle w:val="Footer"/>
        <w:tabs>
          <w:tab w:val="clear" w:pos="4252"/>
          <w:tab w:val="clear" w:pos="8504"/>
        </w:tabs>
        <w:ind w:firstLine="0"/>
      </w:pPr>
      <w:proofErr w:type="spellStart"/>
      <w:r w:rsidRPr="009A255A">
        <w:t>Stremayrgasse</w:t>
      </w:r>
      <w:proofErr w:type="spellEnd"/>
      <w:r w:rsidRPr="009A255A">
        <w:t xml:space="preserve"> 16/IV</w:t>
      </w:r>
    </w:p>
    <w:p w:rsidR="009A255A" w:rsidRDefault="009A255A">
      <w:pPr>
        <w:pStyle w:val="Footer"/>
        <w:tabs>
          <w:tab w:val="clear" w:pos="4252"/>
          <w:tab w:val="clear" w:pos="8504"/>
        </w:tabs>
        <w:ind w:firstLine="0"/>
      </w:pPr>
      <w:r>
        <w:t>8010 Graz</w:t>
      </w:r>
    </w:p>
    <w:p w:rsidR="0045039B" w:rsidRDefault="0045039B">
      <w:pPr>
        <w:pStyle w:val="Footer"/>
        <w:tabs>
          <w:tab w:val="clear" w:pos="4252"/>
          <w:tab w:val="clear" w:pos="8504"/>
        </w:tabs>
        <w:ind w:firstLine="0"/>
      </w:pPr>
      <w:r>
        <w:t>Austria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</w:p>
    <w:p w:rsidR="009A255A" w:rsidRDefault="009A255A">
      <w:pPr>
        <w:pStyle w:val="BodyText"/>
        <w:tabs>
          <w:tab w:val="left" w:pos="284"/>
        </w:tabs>
      </w:pP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>REFERENCES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>(Book)</w:t>
      </w:r>
    </w:p>
    <w:p w:rsidR="0045039B" w:rsidRDefault="0045039B">
      <w:pPr>
        <w:pStyle w:val="BodyText"/>
        <w:tabs>
          <w:tab w:val="left" w:pos="284"/>
        </w:tabs>
        <w:ind w:left="284" w:hanging="284"/>
        <w:rPr>
          <w:b w:val="0"/>
          <w:bCs w:val="0"/>
        </w:rPr>
      </w:pPr>
      <w:r w:rsidRPr="00383A72">
        <w:rPr>
          <w:b w:val="0"/>
          <w:bCs w:val="0"/>
        </w:rPr>
        <w:t xml:space="preserve">[1] </w:t>
      </w:r>
      <w:proofErr w:type="spellStart"/>
      <w:r w:rsidRPr="00383A72">
        <w:rPr>
          <w:b w:val="0"/>
          <w:bCs w:val="0"/>
        </w:rPr>
        <w:t>Pfurtscheller</w:t>
      </w:r>
      <w:proofErr w:type="spellEnd"/>
      <w:r w:rsidRPr="00383A72">
        <w:rPr>
          <w:b w:val="0"/>
          <w:bCs w:val="0"/>
        </w:rPr>
        <w:t xml:space="preserve"> G, Lopes da Silva FH. </w:t>
      </w:r>
      <w:r>
        <w:rPr>
          <w:b w:val="0"/>
          <w:bCs w:val="0"/>
        </w:rPr>
        <w:t>Handbook of Electroencephalography and Clinical Neurophysiology – Event-related desynchronization, Elsevier, Amsterdam, Netherlands (1999)</w:t>
      </w:r>
    </w:p>
    <w:p w:rsidR="0045039B" w:rsidRDefault="0045039B">
      <w:pPr>
        <w:pStyle w:val="BodyText"/>
        <w:tabs>
          <w:tab w:val="left" w:pos="284"/>
        </w:tabs>
        <w:ind w:left="284" w:hanging="284"/>
        <w:rPr>
          <w:b w:val="0"/>
          <w:bCs w:val="0"/>
        </w:rPr>
      </w:pPr>
      <w:r>
        <w:rPr>
          <w:b w:val="0"/>
          <w:bCs w:val="0"/>
        </w:rPr>
        <w:t>(Book chapter)</w:t>
      </w:r>
    </w:p>
    <w:p w:rsidR="0045039B" w:rsidRPr="0045039B" w:rsidRDefault="0045039B">
      <w:pPr>
        <w:pStyle w:val="BodyText"/>
        <w:tabs>
          <w:tab w:val="left" w:pos="284"/>
        </w:tabs>
        <w:ind w:left="284" w:hanging="284"/>
        <w:rPr>
          <w:b w:val="0"/>
          <w:bCs w:val="0"/>
          <w:lang w:val="de-DE"/>
        </w:rPr>
      </w:pPr>
      <w:r w:rsidRPr="003232EE">
        <w:rPr>
          <w:b w:val="0"/>
          <w:bCs w:val="0"/>
          <w:lang w:val="de-DE"/>
        </w:rPr>
        <w:t xml:space="preserve">[2] </w:t>
      </w:r>
      <w:proofErr w:type="spellStart"/>
      <w:r w:rsidRPr="003232EE">
        <w:rPr>
          <w:b w:val="0"/>
          <w:bCs w:val="0"/>
          <w:lang w:val="de-DE"/>
        </w:rPr>
        <w:t>Gilly</w:t>
      </w:r>
      <w:proofErr w:type="spellEnd"/>
      <w:r w:rsidRPr="003232EE">
        <w:rPr>
          <w:b w:val="0"/>
          <w:bCs w:val="0"/>
          <w:lang w:val="de-DE"/>
        </w:rPr>
        <w:t xml:space="preserve"> H. Anästhesiegase. </w:t>
      </w:r>
      <w:r>
        <w:rPr>
          <w:b w:val="0"/>
          <w:bCs w:val="0"/>
          <w:lang w:val="de-DE"/>
        </w:rPr>
        <w:t>N</w:t>
      </w:r>
      <w:r>
        <w:rPr>
          <w:b w:val="0"/>
          <w:bCs w:val="0"/>
          <w:position w:val="-5"/>
          <w:lang w:val="de-DE"/>
        </w:rPr>
        <w:t>2</w:t>
      </w:r>
      <w:r>
        <w:rPr>
          <w:b w:val="0"/>
          <w:bCs w:val="0"/>
          <w:lang w:val="de-DE"/>
        </w:rPr>
        <w:t xml:space="preserve">O und volatile </w:t>
      </w:r>
      <w:proofErr w:type="spellStart"/>
      <w:proofErr w:type="gramStart"/>
      <w:r>
        <w:rPr>
          <w:b w:val="0"/>
          <w:bCs w:val="0"/>
          <w:lang w:val="de-DE"/>
        </w:rPr>
        <w:t>Anästhe-tika</w:t>
      </w:r>
      <w:proofErr w:type="spellEnd"/>
      <w:proofErr w:type="gramEnd"/>
      <w:r>
        <w:rPr>
          <w:b w:val="0"/>
          <w:bCs w:val="0"/>
          <w:lang w:val="de-DE"/>
        </w:rPr>
        <w:t xml:space="preserve">. </w:t>
      </w:r>
      <w:r w:rsidRPr="0045039B">
        <w:rPr>
          <w:b w:val="0"/>
          <w:bCs w:val="0"/>
          <w:lang w:val="de-DE"/>
        </w:rPr>
        <w:t xml:space="preserve">In: List WF, Metzler H, Pasch T (Ed.). </w:t>
      </w:r>
      <w:proofErr w:type="spellStart"/>
      <w:proofErr w:type="gramStart"/>
      <w:r w:rsidRPr="0045039B">
        <w:rPr>
          <w:b w:val="0"/>
          <w:bCs w:val="0"/>
          <w:lang w:val="de-DE"/>
        </w:rPr>
        <w:t>Moni-toring</w:t>
      </w:r>
      <w:proofErr w:type="spellEnd"/>
      <w:proofErr w:type="gramEnd"/>
      <w:r w:rsidRPr="0045039B">
        <w:rPr>
          <w:b w:val="0"/>
          <w:bCs w:val="0"/>
          <w:lang w:val="de-DE"/>
        </w:rPr>
        <w:t xml:space="preserve"> in Anästhesie und Intensivmedizin. Springer, Berlin-Heidelberg-New York 1995, pp. 367-391</w:t>
      </w:r>
    </w:p>
    <w:p w:rsidR="0045039B" w:rsidRDefault="0045039B">
      <w:pPr>
        <w:pStyle w:val="BodyText"/>
        <w:tabs>
          <w:tab w:val="left" w:pos="284"/>
        </w:tabs>
        <w:rPr>
          <w:b w:val="0"/>
          <w:bCs w:val="0"/>
        </w:rPr>
      </w:pPr>
      <w:r>
        <w:rPr>
          <w:b w:val="0"/>
          <w:bCs w:val="0"/>
        </w:rPr>
        <w:t>(Journal)</w:t>
      </w:r>
    </w:p>
    <w:p w:rsidR="0045039B" w:rsidRDefault="0045039B">
      <w:pPr>
        <w:pStyle w:val="BodyText"/>
        <w:tabs>
          <w:tab w:val="left" w:pos="284"/>
        </w:tabs>
        <w:ind w:left="284" w:hanging="284"/>
      </w:pPr>
      <w:r>
        <w:rPr>
          <w:b w:val="0"/>
          <w:bCs w:val="0"/>
        </w:rPr>
        <w:t>[3]</w:t>
      </w:r>
      <w:r>
        <w:rPr>
          <w:b w:val="0"/>
          <w:bCs w:val="0"/>
        </w:rPr>
        <w:tab/>
        <w:t xml:space="preserve">Müller GR, </w:t>
      </w:r>
      <w:proofErr w:type="spellStart"/>
      <w:r>
        <w:rPr>
          <w:b w:val="0"/>
          <w:bCs w:val="0"/>
        </w:rPr>
        <w:t>Neuper</w:t>
      </w:r>
      <w:proofErr w:type="spellEnd"/>
      <w:r>
        <w:rPr>
          <w:b w:val="0"/>
          <w:bCs w:val="0"/>
        </w:rPr>
        <w:t xml:space="preserve"> C, </w:t>
      </w:r>
      <w:proofErr w:type="spellStart"/>
      <w:r>
        <w:rPr>
          <w:b w:val="0"/>
          <w:bCs w:val="0"/>
        </w:rPr>
        <w:t>Pfurtscheller</w:t>
      </w:r>
      <w:proofErr w:type="spellEnd"/>
      <w:r>
        <w:rPr>
          <w:b w:val="0"/>
          <w:bCs w:val="0"/>
        </w:rPr>
        <w:t xml:space="preserve"> G. Implementation of a </w:t>
      </w:r>
      <w:proofErr w:type="spellStart"/>
      <w:r>
        <w:rPr>
          <w:b w:val="0"/>
          <w:bCs w:val="0"/>
        </w:rPr>
        <w:t>telemonitoring</w:t>
      </w:r>
      <w:proofErr w:type="spellEnd"/>
      <w:r>
        <w:rPr>
          <w:b w:val="0"/>
          <w:bCs w:val="0"/>
        </w:rPr>
        <w:t xml:space="preserve"> system for the control of an EEG-based Brain-Computer Interface. IEEE Trans. Neural. Sys. Rehab. Eng. 2003</w:t>
      </w:r>
      <w:proofErr w:type="gramStart"/>
      <w:r>
        <w:rPr>
          <w:b w:val="0"/>
          <w:bCs w:val="0"/>
        </w:rPr>
        <w:t>;11</w:t>
      </w:r>
      <w:proofErr w:type="gramEnd"/>
      <w:r>
        <w:rPr>
          <w:b w:val="0"/>
          <w:bCs w:val="0"/>
        </w:rPr>
        <w:t>(1): 54-59</w:t>
      </w:r>
    </w:p>
    <w:p w:rsidR="0045039B" w:rsidRDefault="0045039B">
      <w:pPr>
        <w:pStyle w:val="BodyText"/>
        <w:tabs>
          <w:tab w:val="left" w:pos="284"/>
        </w:tabs>
        <w:ind w:left="284" w:hanging="284"/>
      </w:pPr>
      <w:r>
        <w:rPr>
          <w:b w:val="0"/>
          <w:bCs w:val="0"/>
        </w:rPr>
        <w:t>(Conference proceeding)</w:t>
      </w:r>
    </w:p>
    <w:p w:rsidR="0045039B" w:rsidRPr="00533282" w:rsidRDefault="0045039B" w:rsidP="00533282">
      <w:pPr>
        <w:tabs>
          <w:tab w:val="left" w:pos="284"/>
        </w:tabs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[4]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Schlögl</w:t>
      </w:r>
      <w:proofErr w:type="spellEnd"/>
      <w:r>
        <w:rPr>
          <w:sz w:val="20"/>
          <w:szCs w:val="20"/>
          <w:lang w:val="en-US"/>
        </w:rPr>
        <w:t xml:space="preserve"> A, </w:t>
      </w:r>
      <w:proofErr w:type="spellStart"/>
      <w:r>
        <w:rPr>
          <w:sz w:val="20"/>
          <w:szCs w:val="20"/>
          <w:lang w:val="en-US"/>
        </w:rPr>
        <w:t>Anderer</w:t>
      </w:r>
      <w:proofErr w:type="spellEnd"/>
      <w:r>
        <w:rPr>
          <w:sz w:val="20"/>
          <w:szCs w:val="20"/>
          <w:lang w:val="en-US"/>
        </w:rPr>
        <w:t xml:space="preserve"> P, Roberts SJ, </w:t>
      </w:r>
      <w:proofErr w:type="spellStart"/>
      <w:r>
        <w:rPr>
          <w:sz w:val="20"/>
          <w:szCs w:val="20"/>
          <w:lang w:val="en-US"/>
        </w:rPr>
        <w:t>Pregenzer</w:t>
      </w:r>
      <w:proofErr w:type="spellEnd"/>
      <w:r>
        <w:rPr>
          <w:sz w:val="20"/>
          <w:szCs w:val="20"/>
          <w:lang w:val="en-US"/>
        </w:rPr>
        <w:t xml:space="preserve"> M, </w:t>
      </w:r>
      <w:proofErr w:type="spellStart"/>
      <w:r>
        <w:rPr>
          <w:sz w:val="20"/>
          <w:szCs w:val="20"/>
          <w:lang w:val="en-US"/>
        </w:rPr>
        <w:t>Pfurtscheller</w:t>
      </w:r>
      <w:proofErr w:type="spellEnd"/>
      <w:r>
        <w:rPr>
          <w:sz w:val="20"/>
          <w:szCs w:val="20"/>
          <w:lang w:val="en-US"/>
        </w:rPr>
        <w:t xml:space="preserve"> G. Artefact detection in sleep EEG by the use of </w:t>
      </w:r>
      <w:proofErr w:type="spellStart"/>
      <w:r>
        <w:rPr>
          <w:sz w:val="20"/>
          <w:szCs w:val="20"/>
          <w:lang w:val="en-US"/>
        </w:rPr>
        <w:t>Kalman</w:t>
      </w:r>
      <w:proofErr w:type="spellEnd"/>
      <w:r>
        <w:rPr>
          <w:sz w:val="20"/>
          <w:szCs w:val="20"/>
          <w:lang w:val="en-US"/>
        </w:rPr>
        <w:t xml:space="preserve"> filtering, in Proc. EMBEC’99, Vienna, Austria, 1999, 1648-1649</w:t>
      </w:r>
    </w:p>
    <w:sectPr w:rsidR="0045039B" w:rsidRPr="00533282">
      <w:type w:val="continuous"/>
      <w:pgSz w:w="11906" w:h="16838"/>
      <w:pgMar w:top="1418" w:right="1134" w:bottom="1418" w:left="1134" w:header="720" w:footer="720" w:gutter="0"/>
      <w:cols w:num="2" w:space="57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826"/>
    <w:rsid w:val="000F45BB"/>
    <w:rsid w:val="00117590"/>
    <w:rsid w:val="00137FE3"/>
    <w:rsid w:val="00202FC6"/>
    <w:rsid w:val="00224007"/>
    <w:rsid w:val="003232EE"/>
    <w:rsid w:val="00375826"/>
    <w:rsid w:val="00383A72"/>
    <w:rsid w:val="00427222"/>
    <w:rsid w:val="0045039B"/>
    <w:rsid w:val="004A600F"/>
    <w:rsid w:val="00533282"/>
    <w:rsid w:val="00554191"/>
    <w:rsid w:val="00556D6C"/>
    <w:rsid w:val="005D0D01"/>
    <w:rsid w:val="006676D5"/>
    <w:rsid w:val="00726B35"/>
    <w:rsid w:val="007B1C6D"/>
    <w:rsid w:val="007D6641"/>
    <w:rsid w:val="00835D3D"/>
    <w:rsid w:val="00892790"/>
    <w:rsid w:val="009A255A"/>
    <w:rsid w:val="00A36F5B"/>
    <w:rsid w:val="00AC115E"/>
    <w:rsid w:val="00AD1D72"/>
    <w:rsid w:val="00AD4275"/>
    <w:rsid w:val="00B77DF3"/>
    <w:rsid w:val="00C61329"/>
    <w:rsid w:val="00D8376A"/>
    <w:rsid w:val="00E22D79"/>
    <w:rsid w:val="00F50E26"/>
    <w:rsid w:val="00F74519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B7C5AD"/>
  <w14:defaultImageDpi w14:val="0"/>
  <w15:docId w15:val="{35CEBA52-09FF-4E19-886F-A5CE282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jc w:val="center"/>
      <w:outlineLvl w:val="0"/>
    </w:pPr>
    <w:rPr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jc w:val="both"/>
      <w:outlineLvl w:val="1"/>
    </w:pPr>
    <w:rPr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jc w:val="center"/>
      <w:outlineLvl w:val="4"/>
    </w:pPr>
    <w:rPr>
      <w:rFonts w:eastAsia="???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ind w:firstLine="240"/>
      <w:jc w:val="both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lang w:val="de-DE" w:eastAsia="de-DE"/>
    </w:rPr>
  </w:style>
  <w:style w:type="paragraph" w:styleId="NormalIndent">
    <w:name w:val="Normal Indent"/>
    <w:basedOn w:val="Normal"/>
    <w:uiPriority w:val="99"/>
    <w:pPr>
      <w:autoSpaceDE w:val="0"/>
      <w:ind w:left="851" w:firstLine="284"/>
      <w:jc w:val="both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autoSpaceDE w:val="0"/>
      <w:ind w:firstLine="284"/>
      <w:jc w:val="both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pPr>
      <w:autoSpaceDE w:val="0"/>
      <w:jc w:val="both"/>
    </w:pPr>
    <w:rPr>
      <w:b/>
      <w:bCs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jc w:val="both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de-DE" w:eastAsia="de-DE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styleId="Hyperlink">
    <w:name w:val="Hyperlink"/>
    <w:uiPriority w:val="99"/>
    <w:unhideWhenUsed/>
    <w:rsid w:val="0022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not.mueller@tugraz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TUG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</dc:creator>
  <cp:lastModifiedBy>Windows User</cp:lastModifiedBy>
  <cp:revision>3</cp:revision>
  <cp:lastPrinted>2017-01-10T11:57:00Z</cp:lastPrinted>
  <dcterms:created xsi:type="dcterms:W3CDTF">2023-10-11T05:57:00Z</dcterms:created>
  <dcterms:modified xsi:type="dcterms:W3CDTF">2023-10-13T09:26:00Z</dcterms:modified>
</cp:coreProperties>
</file>