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489CF" w14:textId="11C79084" w:rsidR="008D71F2" w:rsidRPr="0049595A" w:rsidRDefault="0049595A" w:rsidP="00BF3503">
      <w:pPr>
        <w:pStyle w:val="1Kapiteluebeschrift"/>
        <w:rPr>
          <w:sz w:val="32"/>
          <w:lang w:val="en-US"/>
        </w:rPr>
      </w:pPr>
      <w:r w:rsidRPr="0049595A">
        <w:rPr>
          <w:sz w:val="32"/>
          <w:lang w:val="en-US"/>
        </w:rPr>
        <w:t>Important information for university assistants without doctorate and project assistants at Graz University of Technology</w:t>
      </w:r>
    </w:p>
    <w:p w14:paraId="04D299A0" w14:textId="75FA48AB" w:rsidR="0049595A" w:rsidRPr="0049595A" w:rsidRDefault="0049595A" w:rsidP="004F1EAE">
      <w:pPr>
        <w:pStyle w:val="2Lauftext"/>
        <w:rPr>
          <w:lang w:val="en-US"/>
        </w:rPr>
      </w:pPr>
      <w:r w:rsidRPr="0049595A">
        <w:rPr>
          <w:lang w:val="en-US"/>
        </w:rPr>
        <w:t xml:space="preserve">Welcome to Graz University of Technology! </w:t>
      </w:r>
      <w:r>
        <w:rPr>
          <w:lang w:val="en-US"/>
        </w:rPr>
        <w:t>You have just signed your employment contract as a university assistant or project assistant. An important part of your work will be research. Your goal is to write a dissertation. To achieve this goal, please follow these five steps:</w:t>
      </w:r>
    </w:p>
    <w:p w14:paraId="42FA35D6" w14:textId="77777777" w:rsidR="004F1EAE" w:rsidRPr="004F1EAE" w:rsidRDefault="004F1EAE" w:rsidP="004F1EAE">
      <w:pPr>
        <w:pStyle w:val="2Lauftext"/>
        <w:rPr>
          <w:lang w:val="de-DE"/>
        </w:rPr>
      </w:pPr>
    </w:p>
    <w:p w14:paraId="5CFB2FCB" w14:textId="10491E10" w:rsidR="00BF3503" w:rsidRPr="00B7509B" w:rsidRDefault="004F1EAE" w:rsidP="004F1EAE">
      <w:pPr>
        <w:pStyle w:val="5Zwischentitel3"/>
        <w:numPr>
          <w:ilvl w:val="0"/>
          <w:numId w:val="4"/>
        </w:numPr>
      </w:pPr>
      <w:r>
        <w:t xml:space="preserve">Curriculum </w:t>
      </w:r>
      <w:r w:rsidR="0049595A">
        <w:t xml:space="preserve">for </w:t>
      </w:r>
      <w:r w:rsidR="00484357">
        <w:t>d</w:t>
      </w:r>
      <w:r w:rsidR="0049595A">
        <w:t xml:space="preserve">octoral </w:t>
      </w:r>
      <w:r w:rsidR="00484357">
        <w:t>p</w:t>
      </w:r>
      <w:r w:rsidR="00E306DF">
        <w:t>rogramme</w:t>
      </w:r>
    </w:p>
    <w:p w14:paraId="7CE89E98" w14:textId="47FAF239" w:rsidR="0049595A" w:rsidRDefault="0049595A" w:rsidP="00BF3503">
      <w:pPr>
        <w:pStyle w:val="2Lauftext"/>
        <w:rPr>
          <w:lang w:val="en-US"/>
        </w:rPr>
      </w:pPr>
      <w:r w:rsidRPr="0049595A">
        <w:rPr>
          <w:lang w:val="en-US"/>
        </w:rPr>
        <w:t>Please read the curriculum for doctoral studies, which you can find at</w:t>
      </w:r>
    </w:p>
    <w:p w14:paraId="76FD09AA" w14:textId="7DB2001C" w:rsidR="0049595A" w:rsidRDefault="0049595A" w:rsidP="0049595A">
      <w:pPr>
        <w:pStyle w:val="2Lauftext"/>
        <w:rPr>
          <w:lang w:val="en-US"/>
        </w:rPr>
      </w:pPr>
      <w:hyperlink r:id="rId7" w:history="1">
        <w:r w:rsidRPr="0049595A">
          <w:rPr>
            <w:rStyle w:val="Hyperlink"/>
            <w:lang w:val="en-US"/>
          </w:rPr>
          <w:t>https://www.tugraz.at/en/studying-and-teaching/degree-and-certificate-programmes/doctoral-programmes/overview-doctoral-programmes/</w:t>
        </w:r>
      </w:hyperlink>
      <w:r>
        <w:rPr>
          <w:lang w:val="en-US"/>
        </w:rPr>
        <w:t xml:space="preserve"> .</w:t>
      </w:r>
    </w:p>
    <w:p w14:paraId="30BB1E85" w14:textId="6E63CABD" w:rsidR="0049595A" w:rsidRPr="0049595A" w:rsidRDefault="0049595A" w:rsidP="0049595A">
      <w:pPr>
        <w:pStyle w:val="2Lauftext"/>
        <w:rPr>
          <w:lang w:val="en-US"/>
        </w:rPr>
      </w:pPr>
      <w:r>
        <w:rPr>
          <w:lang w:val="en-US"/>
        </w:rPr>
        <w:t xml:space="preserve">The only difference between the two is the final PhD title (Dr. techn. or Dr. rer. nat.). </w:t>
      </w:r>
      <w:r w:rsidR="00E63D72">
        <w:rPr>
          <w:lang w:val="en-US"/>
        </w:rPr>
        <w:t xml:space="preserve">Clarify with your PhD supervisor which title you should aim for and with which Doctoral School you will be associated. You can also find the statutes of your Doctoral School under the link above, please read them carefully. </w:t>
      </w:r>
    </w:p>
    <w:p w14:paraId="6C4BC9E9" w14:textId="0565B3F8" w:rsidR="00BF3503" w:rsidRDefault="00BF3503" w:rsidP="00BF3503">
      <w:pPr>
        <w:pStyle w:val="2Lauftext"/>
      </w:pPr>
    </w:p>
    <w:p w14:paraId="328DD074" w14:textId="60A31E1A" w:rsidR="00BF3503" w:rsidRPr="00624FFF" w:rsidRDefault="00484357" w:rsidP="004F1EAE">
      <w:pPr>
        <w:pStyle w:val="5Zwischentitel3"/>
        <w:numPr>
          <w:ilvl w:val="0"/>
          <w:numId w:val="4"/>
        </w:numPr>
      </w:pPr>
      <w:r>
        <w:t>Admission as a doctoral student</w:t>
      </w:r>
    </w:p>
    <w:p w14:paraId="492864A5" w14:textId="6837CAB7" w:rsidR="004F1EAE" w:rsidRPr="00484357" w:rsidRDefault="00B926E6" w:rsidP="00BF3503">
      <w:pPr>
        <w:pStyle w:val="2Lauftext"/>
        <w:rPr>
          <w:lang w:val="en-US"/>
        </w:rPr>
      </w:pPr>
      <w:r w:rsidRPr="00B926E6">
        <w:rPr>
          <w:lang w:val="en-US"/>
        </w:rPr>
        <w:t xml:space="preserve">To enroll you need you need an informal confirmation of supervision with the name of the doctoral programme or Doctoral School. Please contact the study service immediately. You do not have to adhere to the </w:t>
      </w:r>
      <w:r>
        <w:rPr>
          <w:lang w:val="en-US"/>
        </w:rPr>
        <w:t xml:space="preserve">usual </w:t>
      </w:r>
      <w:r w:rsidRPr="00B926E6">
        <w:rPr>
          <w:lang w:val="en-US"/>
        </w:rPr>
        <w:t xml:space="preserve">enrolment times. </w:t>
      </w:r>
      <w:r w:rsidR="00484357">
        <w:rPr>
          <w:lang w:val="en-US"/>
        </w:rPr>
        <w:br/>
      </w:r>
      <w:hyperlink r:id="rId8" w:history="1">
        <w:r w:rsidR="00484357" w:rsidRPr="006C666D">
          <w:rPr>
            <w:rStyle w:val="Hyperlink"/>
            <w:lang w:val="en-US"/>
          </w:rPr>
          <w:t>https://www.tugraz.at/en/studying-and-teaching/degree-and-certificate-programmes/doctoral-programmes/overview-doctoral-programmes/#c32688</w:t>
        </w:r>
      </w:hyperlink>
      <w:r w:rsidR="00484357">
        <w:rPr>
          <w:lang w:val="en-US"/>
        </w:rPr>
        <w:t xml:space="preserve"> </w:t>
      </w:r>
      <w:bookmarkStart w:id="0" w:name="_GoBack"/>
      <w:bookmarkEnd w:id="0"/>
    </w:p>
    <w:p w14:paraId="329DB266" w14:textId="77777777" w:rsidR="00B926E6" w:rsidRPr="00484357" w:rsidRDefault="00B926E6" w:rsidP="00BF3503">
      <w:pPr>
        <w:pStyle w:val="2Lauftext"/>
        <w:rPr>
          <w:lang w:val="en-US"/>
        </w:rPr>
      </w:pPr>
    </w:p>
    <w:p w14:paraId="6A10F69E" w14:textId="7E1CBF5E" w:rsidR="004F1EAE" w:rsidRDefault="00B926E6" w:rsidP="004F1EAE">
      <w:pPr>
        <w:pStyle w:val="5Zwischentitel3"/>
        <w:numPr>
          <w:ilvl w:val="0"/>
          <w:numId w:val="4"/>
        </w:numPr>
      </w:pPr>
      <w:r>
        <w:t xml:space="preserve">Tuition </w:t>
      </w:r>
      <w:r w:rsidR="00484357">
        <w:t>f</w:t>
      </w:r>
      <w:r>
        <w:t>ees</w:t>
      </w:r>
    </w:p>
    <w:p w14:paraId="6ECEA6E6" w14:textId="49771877" w:rsidR="004F1EAE" w:rsidRPr="00560235" w:rsidRDefault="00B926E6" w:rsidP="004F1EAE">
      <w:pPr>
        <w:pStyle w:val="2Lauftext"/>
        <w:rPr>
          <w:color w:val="auto"/>
        </w:rPr>
      </w:pPr>
      <w:r>
        <w:t xml:space="preserve">Doctoral students are exempt from tuition fees. </w:t>
      </w:r>
      <w:r w:rsidRPr="00B926E6">
        <w:rPr>
          <w:lang w:val="en-US"/>
        </w:rPr>
        <w:t xml:space="preserve">Please remain validly enrolled to your doctoral programme throughout your employment. </w:t>
      </w:r>
    </w:p>
    <w:p w14:paraId="41AA49C2" w14:textId="25A07B7D" w:rsidR="00E20C7D" w:rsidRDefault="00B926E6" w:rsidP="004F1EAE">
      <w:pPr>
        <w:pStyle w:val="2Lauftext"/>
        <w:rPr>
          <w:color w:val="E36C0A" w:themeColor="accent6" w:themeShade="BF"/>
        </w:rPr>
      </w:pPr>
      <w:hyperlink r:id="rId9" w:history="1">
        <w:r w:rsidRPr="006C666D">
          <w:rPr>
            <w:rStyle w:val="Hyperlink"/>
            <w:color w:val="0000BF" w:themeColor="hyperlink" w:themeShade="BF"/>
          </w:rPr>
          <w:t>https://www.tugraz.at/en/studying-and-teaching/studying-at-tu-graz/financial-matters/tuition-fees-and-the-austrian-student-union-fee/#c34696</w:t>
        </w:r>
      </w:hyperlink>
    </w:p>
    <w:p w14:paraId="1B71430C" w14:textId="77777777" w:rsidR="00B926E6" w:rsidRDefault="00B926E6" w:rsidP="004F1EAE">
      <w:pPr>
        <w:pStyle w:val="2Lauftext"/>
        <w:rPr>
          <w:color w:val="E36C0A" w:themeColor="accent6" w:themeShade="BF"/>
        </w:rPr>
      </w:pPr>
    </w:p>
    <w:p w14:paraId="721069C8" w14:textId="7F7ADE4E" w:rsidR="00E20C7D" w:rsidRDefault="00E306DF" w:rsidP="00E20C7D">
      <w:pPr>
        <w:pStyle w:val="5Zwischentitel3"/>
        <w:numPr>
          <w:ilvl w:val="0"/>
          <w:numId w:val="4"/>
        </w:numPr>
      </w:pPr>
      <w:r>
        <w:t xml:space="preserve">Educational </w:t>
      </w:r>
      <w:r w:rsidR="00484357">
        <w:t>a</w:t>
      </w:r>
      <w:r>
        <w:t>greement</w:t>
      </w:r>
    </w:p>
    <w:p w14:paraId="4BB59F47" w14:textId="7A6F1AAB" w:rsidR="00E20C7D" w:rsidRDefault="00E306DF" w:rsidP="00E20C7D">
      <w:pPr>
        <w:pStyle w:val="2Lauftext"/>
      </w:pPr>
      <w:r>
        <w:t>Please do not forget to conclude the educational agreement with your supervisor. The working title and description oft he dissertation project are recorded here and are published in the Doctoral Management.</w:t>
      </w:r>
    </w:p>
    <w:p w14:paraId="142CFBD5" w14:textId="31C3DA26" w:rsidR="00802CA3" w:rsidRPr="00802CA3" w:rsidRDefault="00E306DF" w:rsidP="00E20C7D">
      <w:pPr>
        <w:pStyle w:val="2Lauftext"/>
        <w:rPr>
          <w:lang w:val="de-DE"/>
        </w:rPr>
      </w:pPr>
      <w:hyperlink r:id="rId10" w:history="1">
        <w:r w:rsidRPr="006C666D">
          <w:rPr>
            <w:rStyle w:val="Hyperlink"/>
          </w:rPr>
          <w:t>https://tu4u.tugraz.at/en/students/beginning-my-studies/doctoral-programmes-doctoral-schools/educational-agreement-in-tugrazonline/</w:t>
        </w:r>
      </w:hyperlink>
      <w:r>
        <w:t xml:space="preserve"> </w:t>
      </w:r>
      <w:r w:rsidR="00802CA3">
        <w:rPr>
          <w:lang w:val="de-DE"/>
        </w:rPr>
        <w:fldChar w:fldCharType="begin"/>
      </w:r>
      <w:r w:rsidR="00802CA3">
        <w:rPr>
          <w:lang w:val="de-DE"/>
        </w:rPr>
        <w:instrText xml:space="preserve"> HYPERLINK "</w:instrText>
      </w:r>
      <w:r w:rsidR="00802CA3" w:rsidRPr="00802CA3">
        <w:rPr>
          <w:lang w:val="de-DE"/>
        </w:rPr>
        <w:instrText>https://tu4u.tugraz.at/studierende/mein-studienbeginn/dokoratsstudien-doctoral-schools/ausbildungsvereinbarung-in-tugrazonline/</w:instrText>
      </w:r>
    </w:p>
    <w:p w14:paraId="1CC5CF0E" w14:textId="77777777" w:rsidR="00802CA3" w:rsidRPr="00802CA3" w:rsidRDefault="00802CA3" w:rsidP="00E20C7D">
      <w:pPr>
        <w:pStyle w:val="2Lauftext"/>
        <w:rPr>
          <w:lang w:val="de-DE"/>
        </w:rPr>
      </w:pPr>
    </w:p>
    <w:p w14:paraId="6BA51A29" w14:textId="0EBDB398" w:rsidR="00802CA3" w:rsidRPr="006C666D" w:rsidRDefault="00802CA3" w:rsidP="00E20C7D">
      <w:pPr>
        <w:pStyle w:val="2Lauftext"/>
        <w:rPr>
          <w:rStyle w:val="Hyperlink"/>
          <w:lang w:val="de-DE"/>
        </w:rPr>
      </w:pPr>
      <w:r>
        <w:rPr>
          <w:lang w:val="de-DE"/>
        </w:rPr>
        <w:instrText xml:space="preserve">" </w:instrText>
      </w:r>
      <w:r>
        <w:rPr>
          <w:lang w:val="de-DE"/>
        </w:rPr>
        <w:fldChar w:fldCharType="separate"/>
      </w:r>
    </w:p>
    <w:p w14:paraId="37E97B13" w14:textId="77777777" w:rsidR="00802CA3" w:rsidRPr="006C666D" w:rsidRDefault="00802CA3" w:rsidP="00E20C7D">
      <w:pPr>
        <w:pStyle w:val="2Lauftext"/>
        <w:rPr>
          <w:rStyle w:val="Hyperlink"/>
          <w:lang w:val="de-DE"/>
        </w:rPr>
      </w:pPr>
    </w:p>
    <w:p w14:paraId="53DBEB7B" w14:textId="704E3FBA" w:rsidR="00E20C7D" w:rsidRDefault="00802CA3" w:rsidP="00802CA3">
      <w:pPr>
        <w:pStyle w:val="5Zwischentitel3"/>
        <w:numPr>
          <w:ilvl w:val="0"/>
          <w:numId w:val="4"/>
        </w:numPr>
      </w:pPr>
      <w:r>
        <w:fldChar w:fldCharType="end"/>
      </w:r>
      <w:r w:rsidR="00E306DF">
        <w:t>Annual Progress Report</w:t>
      </w:r>
    </w:p>
    <w:p w14:paraId="5EC5E254" w14:textId="00DC51CD" w:rsidR="00802CA3" w:rsidRPr="00E306DF" w:rsidRDefault="00E306DF" w:rsidP="00802CA3">
      <w:pPr>
        <w:pStyle w:val="2Lauftext"/>
        <w:rPr>
          <w:lang w:val="en-US"/>
        </w:rPr>
      </w:pPr>
      <w:r w:rsidRPr="00E306DF">
        <w:rPr>
          <w:lang w:val="en-US"/>
        </w:rPr>
        <w:t xml:space="preserve">Please submit an annual progress report. </w:t>
      </w:r>
      <w:r>
        <w:rPr>
          <w:lang w:val="en-US"/>
        </w:rPr>
        <w:t xml:space="preserve">The purpose of the annual progress report and the supervisor’s statement is to illustrate and to help evaluate the progress in processing your assignment. The annual report is accessible to all members of the Doctoral School with teaching authorization. </w:t>
      </w:r>
    </w:p>
    <w:p w14:paraId="3BCA1163" w14:textId="3081E9DD" w:rsidR="00560235" w:rsidRPr="00E306DF" w:rsidRDefault="00E306DF" w:rsidP="00802CA3">
      <w:pPr>
        <w:pStyle w:val="2Lauftext"/>
        <w:rPr>
          <w:rStyle w:val="Hyperlink"/>
          <w:rFonts w:cs="Calibri"/>
          <w:lang w:val="en-US"/>
        </w:rPr>
      </w:pPr>
      <w:r w:rsidRPr="00E306DF">
        <w:rPr>
          <w:rStyle w:val="Hyperlink"/>
          <w:rFonts w:cs="Calibri"/>
          <w:lang w:val="en-US"/>
        </w:rPr>
        <w:t>https://tu4u.tugraz.at/en/students/beginning-my-studies/doctoral-programmes-doctoral-schools/annual-progress-report-on-tugrazonline/</w:t>
      </w:r>
    </w:p>
    <w:p w14:paraId="12EFB8EA" w14:textId="119593DF" w:rsidR="00802CA3" w:rsidRPr="00E306DF" w:rsidRDefault="00802CA3" w:rsidP="00802CA3">
      <w:pPr>
        <w:pStyle w:val="2Lauftext"/>
        <w:rPr>
          <w:rStyle w:val="Hyperlink"/>
          <w:rFonts w:cs="Calibri"/>
          <w:lang w:val="en-US"/>
        </w:rPr>
      </w:pPr>
    </w:p>
    <w:p w14:paraId="340B30EE" w14:textId="52DB7F0F" w:rsidR="0040018C" w:rsidRPr="00E306DF" w:rsidRDefault="00E306DF" w:rsidP="00560235">
      <w:pPr>
        <w:pStyle w:val="4Zwischentitel2"/>
        <w:rPr>
          <w:lang w:val="en-US"/>
        </w:rPr>
      </w:pPr>
      <w:r w:rsidRPr="00E306DF">
        <w:rPr>
          <w:lang w:val="en-US"/>
        </w:rPr>
        <w:t>We wish you much success!</w:t>
      </w:r>
    </w:p>
    <w:sectPr w:rsidR="0040018C" w:rsidRPr="00E306DF" w:rsidSect="00591196">
      <w:headerReference w:type="first" r:id="rId11"/>
      <w:pgSz w:w="11900" w:h="16840"/>
      <w:pgMar w:top="1985" w:right="680" w:bottom="1134" w:left="1871"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F33C" w14:textId="77777777" w:rsidR="000F513C" w:rsidRDefault="000F513C">
      <w:pPr>
        <w:spacing w:after="0"/>
      </w:pPr>
      <w:r>
        <w:separator/>
      </w:r>
    </w:p>
  </w:endnote>
  <w:endnote w:type="continuationSeparator" w:id="0">
    <w:p w14:paraId="10694D3D" w14:textId="77777777" w:rsidR="000F513C" w:rsidRDefault="000F5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8496" w14:textId="77777777" w:rsidR="000F513C" w:rsidRDefault="000F513C">
      <w:pPr>
        <w:spacing w:after="0"/>
      </w:pPr>
      <w:r>
        <w:separator/>
      </w:r>
    </w:p>
  </w:footnote>
  <w:footnote w:type="continuationSeparator" w:id="0">
    <w:p w14:paraId="5F896FF8" w14:textId="77777777" w:rsidR="000F513C" w:rsidRDefault="000F51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4413" w14:textId="79E1D053" w:rsidR="0040018C" w:rsidRDefault="00271FEC">
    <w:pPr>
      <w:pStyle w:val="Kopfzeile"/>
    </w:pPr>
    <w:r>
      <w:rPr>
        <w:noProof/>
        <w:lang w:eastAsia="de-DE"/>
      </w:rPr>
      <w:drawing>
        <wp:anchor distT="0" distB="0" distL="114300" distR="114300" simplePos="0" relativeHeight="251661312" behindDoc="0" locked="0" layoutInCell="1" allowOverlap="1" wp14:anchorId="700C4515" wp14:editId="21C331AA">
          <wp:simplePos x="0" y="0"/>
          <wp:positionH relativeFrom="page">
            <wp:posOffset>5763895</wp:posOffset>
          </wp:positionH>
          <wp:positionV relativeFrom="page">
            <wp:posOffset>276225</wp:posOffset>
          </wp:positionV>
          <wp:extent cx="1395095" cy="565150"/>
          <wp:effectExtent l="0" t="0" r="1905" b="0"/>
          <wp:wrapThrough wrapText="bothSides">
            <wp:wrapPolygon edited="0">
              <wp:start x="5899" y="0"/>
              <wp:lineTo x="0" y="4854"/>
              <wp:lineTo x="0" y="15533"/>
              <wp:lineTo x="1573" y="16503"/>
              <wp:lineTo x="1573" y="20387"/>
              <wp:lineTo x="21236" y="20387"/>
              <wp:lineTo x="21236" y="7766"/>
              <wp:lineTo x="19270" y="4854"/>
              <wp:lineTo x="11405" y="0"/>
              <wp:lineTo x="5899" y="0"/>
            </wp:wrapPolygon>
          </wp:wrapThrough>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F37">
      <w:rPr>
        <w:noProof/>
        <w:lang w:eastAsia="de-DE"/>
      </w:rPr>
      <mc:AlternateContent>
        <mc:Choice Requires="wps">
          <w:drawing>
            <wp:anchor distT="0" distB="0" distL="114300" distR="114300" simplePos="0" relativeHeight="251656192" behindDoc="0" locked="0" layoutInCell="1" allowOverlap="1" wp14:anchorId="5ED1CA63" wp14:editId="6701F5DD">
              <wp:simplePos x="0" y="0"/>
              <wp:positionH relativeFrom="page">
                <wp:posOffset>1188085</wp:posOffset>
              </wp:positionH>
              <wp:positionV relativeFrom="page">
                <wp:posOffset>883920</wp:posOffset>
              </wp:positionV>
              <wp:extent cx="5939790" cy="0"/>
              <wp:effectExtent l="6985" t="7620" r="22225" b="3048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C9BEC" id="Line 10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55pt,69.6pt" to="561.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"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28AA"/>
    <w:multiLevelType w:val="hybridMultilevel"/>
    <w:tmpl w:val="87ECF51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2CE2883"/>
    <w:multiLevelType w:val="hybridMultilevel"/>
    <w:tmpl w:val="7598DA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f701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49"/>
    <w:rsid w:val="000F513C"/>
    <w:rsid w:val="00271FEC"/>
    <w:rsid w:val="0038258A"/>
    <w:rsid w:val="0040018C"/>
    <w:rsid w:val="00484357"/>
    <w:rsid w:val="0049595A"/>
    <w:rsid w:val="004F1EAE"/>
    <w:rsid w:val="00560235"/>
    <w:rsid w:val="00591196"/>
    <w:rsid w:val="00596A97"/>
    <w:rsid w:val="005D6CEA"/>
    <w:rsid w:val="00652249"/>
    <w:rsid w:val="007E5FA7"/>
    <w:rsid w:val="00802CA3"/>
    <w:rsid w:val="008C5F2F"/>
    <w:rsid w:val="008D71F2"/>
    <w:rsid w:val="00A87F37"/>
    <w:rsid w:val="00B926E6"/>
    <w:rsid w:val="00BF3503"/>
    <w:rsid w:val="00D45F29"/>
    <w:rsid w:val="00E20C7D"/>
    <w:rsid w:val="00E306DF"/>
    <w:rsid w:val="00E63D7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70146"/>
    </o:shapedefaults>
    <o:shapelayout v:ext="edit">
      <o:idmap v:ext="edit" data="1"/>
    </o:shapelayout>
  </w:shapeDefaults>
  <w:decimalSymbol w:val=","/>
  <w:listSeparator w:val=";"/>
  <w14:docId w14:val="0AA8AB68"/>
  <w14:defaultImageDpi w14:val="300"/>
  <w15:docId w15:val="{E8CDF2D6-B954-41F2-B167-ECE2A346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29A2"/>
    <w:pPr>
      <w:spacing w:after="200"/>
    </w:pPr>
    <w:rPr>
      <w:rFonts w:ascii="Arial" w:hAnsi="Arial"/>
      <w:sz w:val="24"/>
      <w:szCs w:val="24"/>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spacing w:after="0"/>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iPriority w:val="99"/>
    <w:unhideWhenUsed/>
    <w:rsid w:val="0042169E"/>
    <w:pPr>
      <w:tabs>
        <w:tab w:val="center" w:pos="4536"/>
        <w:tab w:val="right" w:pos="9072"/>
      </w:tabs>
      <w:spacing w:after="0"/>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9D29A2"/>
    <w:pPr>
      <w:widowControl w:val="0"/>
      <w:autoSpaceDE w:val="0"/>
      <w:autoSpaceDN w:val="0"/>
      <w:adjustRightInd w:val="0"/>
      <w:spacing w:after="0" w:line="288" w:lineRule="auto"/>
      <w:textAlignment w:val="center"/>
    </w:pPr>
    <w:rPr>
      <w:rFonts w:cs="Times-Roman"/>
      <w:color w:val="000000"/>
    </w:rPr>
  </w:style>
  <w:style w:type="paragraph" w:customStyle="1" w:styleId="2Lauftext">
    <w:name w:val="2 Lauftext"/>
    <w:basedOn w:val="Standard"/>
    <w:qFormat/>
    <w:rsid w:val="009D29A2"/>
    <w:pPr>
      <w:widowControl w:val="0"/>
      <w:autoSpaceDE w:val="0"/>
      <w:autoSpaceDN w:val="0"/>
      <w:adjustRightInd w:val="0"/>
      <w:spacing w:after="0"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9D29A2"/>
    <w:pPr>
      <w:spacing w:after="480" w:line="288" w:lineRule="auto"/>
    </w:pPr>
    <w:rPr>
      <w:sz w:val="40"/>
    </w:rPr>
  </w:style>
  <w:style w:type="paragraph" w:customStyle="1" w:styleId="3Zwischentitel1">
    <w:name w:val="3 Zwischentitel1"/>
    <w:basedOn w:val="2Lauftext"/>
    <w:qFormat/>
    <w:rsid w:val="009D29A2"/>
    <w:pPr>
      <w:spacing w:after="280"/>
      <w:jc w:val="left"/>
    </w:pPr>
    <w:rPr>
      <w:b/>
      <w:sz w:val="28"/>
    </w:rPr>
  </w:style>
  <w:style w:type="paragraph" w:customStyle="1" w:styleId="5Zwischentitel3">
    <w:name w:val="5 Zwischentitel3"/>
    <w:basedOn w:val="2Lauftext"/>
    <w:qFormat/>
    <w:rsid w:val="009D29A2"/>
    <w:pPr>
      <w:jc w:val="left"/>
    </w:pPr>
    <w:rPr>
      <w:b/>
    </w:rPr>
  </w:style>
  <w:style w:type="paragraph" w:customStyle="1" w:styleId="6Aufzhlung1">
    <w:name w:val="6 Aufzählung1"/>
    <w:basedOn w:val="2Lauftext"/>
    <w:qFormat/>
    <w:rsid w:val="009D29A2"/>
    <w:pPr>
      <w:numPr>
        <w:numId w:val="1"/>
      </w:numPr>
      <w:jc w:val="left"/>
    </w:pPr>
  </w:style>
  <w:style w:type="paragraph" w:customStyle="1" w:styleId="7Aufzhlung2">
    <w:name w:val="7 Aufzählung2"/>
    <w:basedOn w:val="6Aufzhlung1"/>
    <w:qFormat/>
    <w:rsid w:val="009D29A2"/>
    <w:pPr>
      <w:numPr>
        <w:numId w:val="2"/>
      </w:numPr>
    </w:pPr>
  </w:style>
  <w:style w:type="paragraph" w:customStyle="1" w:styleId="4Zwischentitel2">
    <w:name w:val="4 Zwischentitel2"/>
    <w:basedOn w:val="5Zwischentitel3"/>
    <w:qFormat/>
    <w:rsid w:val="009D29A2"/>
    <w:rPr>
      <w:sz w:val="22"/>
    </w:rPr>
  </w:style>
  <w:style w:type="character" w:styleId="Hyperlink">
    <w:name w:val="Hyperlink"/>
    <w:basedOn w:val="Absatz-Standardschriftart"/>
    <w:uiPriority w:val="99"/>
    <w:unhideWhenUsed/>
    <w:rsid w:val="004F1EAE"/>
    <w:rPr>
      <w:color w:val="0000FF" w:themeColor="hyperlink"/>
      <w:u w:val="single"/>
    </w:rPr>
  </w:style>
  <w:style w:type="character" w:styleId="BesuchterLink">
    <w:name w:val="FollowedHyperlink"/>
    <w:basedOn w:val="Absatz-Standardschriftart"/>
    <w:uiPriority w:val="99"/>
    <w:semiHidden/>
    <w:unhideWhenUsed/>
    <w:rsid w:val="00E20C7D"/>
    <w:rPr>
      <w:color w:val="800080" w:themeColor="followedHyperlink"/>
      <w:u w:val="single"/>
    </w:rPr>
  </w:style>
  <w:style w:type="paragraph" w:styleId="Sprechblasentext">
    <w:name w:val="Balloon Text"/>
    <w:basedOn w:val="Standard"/>
    <w:link w:val="SprechblasentextZchn"/>
    <w:uiPriority w:val="99"/>
    <w:semiHidden/>
    <w:unhideWhenUsed/>
    <w:rsid w:val="0056023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02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graz.at/en/studying-and-teaching/degree-and-certificate-programmes/doctoral-programmes/overview-doctoral-programmes/#c326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graz.at/en/studying-and-teaching/degree-and-certificate-programmes/doctoral-programmes/overview-doctoral-program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u4u.tugraz.at/en/students/beginning-my-studies/doctoral-programmes-doctoral-schools/educational-agreement-in-tugrazonline/" TargetMode="External"/><Relationship Id="rId4" Type="http://schemas.openxmlformats.org/officeDocument/2006/relationships/webSettings" Target="webSettings.xml"/><Relationship Id="rId9" Type="http://schemas.openxmlformats.org/officeDocument/2006/relationships/hyperlink" Target="https://www.tugraz.at/en/studying-and-teaching/studying-at-tu-graz/financial-matters/tuition-fees-and-the-austrian-student-union-fee/#c346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Name des Universitätslehrganges</vt:lpstr>
    </vt:vector>
  </TitlesOfParts>
  <Company>TUG</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Universitätslehrganges</dc:title>
  <dc:subject/>
  <dc:creator>Christina</dc:creator>
  <cp:keywords/>
  <cp:lastModifiedBy>Schwarz, Daniela</cp:lastModifiedBy>
  <cp:revision>4</cp:revision>
  <cp:lastPrinted>2019-04-17T07:47:00Z</cp:lastPrinted>
  <dcterms:created xsi:type="dcterms:W3CDTF">2019-04-17T07:54:00Z</dcterms:created>
  <dcterms:modified xsi:type="dcterms:W3CDTF">2019-04-17T08:26:00Z</dcterms:modified>
</cp:coreProperties>
</file>